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56" w:rsidRPr="00AE429A" w:rsidRDefault="003D6B3E" w:rsidP="00BF1E56">
      <w:pPr>
        <w:rPr>
          <w:rFonts w:cs="Arial"/>
          <w:sz w:val="22"/>
          <w:szCs w:val="22"/>
        </w:rPr>
      </w:pPr>
      <w:bookmarkStart w:id="0" w:name="_GoBack"/>
      <w:bookmarkEnd w:id="0"/>
      <w:r w:rsidRPr="00AE429A">
        <w:rPr>
          <w:rFonts w:cs="Arial"/>
          <w:noProof/>
          <w:sz w:val="22"/>
          <w:szCs w:val="22"/>
          <w:lang w:eastAsia="en-GB"/>
        </w:rPr>
        <w:drawing>
          <wp:anchor distT="0" distB="0" distL="114300" distR="114300" simplePos="0" relativeHeight="251659264" behindDoc="0" locked="0" layoutInCell="1" allowOverlap="1" wp14:anchorId="55895FCB" wp14:editId="122CC85D">
            <wp:simplePos x="0" y="0"/>
            <wp:positionH relativeFrom="column">
              <wp:posOffset>1554480</wp:posOffset>
            </wp:positionH>
            <wp:positionV relativeFrom="paragraph">
              <wp:posOffset>-419100</wp:posOffset>
            </wp:positionV>
            <wp:extent cx="2693035" cy="760730"/>
            <wp:effectExtent l="0" t="0" r="0" b="1270"/>
            <wp:wrapSquare wrapText="bothSides"/>
            <wp:docPr id="2" name="Picture 2" descr="X:\Images\Logos\emh care &amp; support\C+S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mages\Logos\emh care &amp; support\C+S_logo-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3035" cy="760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60EA" w:rsidRPr="00AE429A" w:rsidRDefault="002D60EA" w:rsidP="002D60EA">
      <w:pPr>
        <w:tabs>
          <w:tab w:val="left" w:pos="5580"/>
        </w:tabs>
        <w:spacing w:line="320" w:lineRule="exact"/>
        <w:rPr>
          <w:rFonts w:cs="Arial"/>
          <w:b/>
          <w:bCs/>
          <w:sz w:val="22"/>
          <w:szCs w:val="22"/>
        </w:rPr>
      </w:pPr>
    </w:p>
    <w:p w:rsidR="00B83633" w:rsidRPr="00AE429A" w:rsidRDefault="003D6B3E" w:rsidP="00B83633">
      <w:pPr>
        <w:tabs>
          <w:tab w:val="left" w:pos="5580"/>
        </w:tabs>
        <w:spacing w:line="320" w:lineRule="exact"/>
        <w:jc w:val="center"/>
        <w:rPr>
          <w:rFonts w:cs="Arial"/>
          <w:b/>
          <w:bCs/>
          <w:sz w:val="22"/>
          <w:szCs w:val="22"/>
        </w:rPr>
      </w:pPr>
      <w:r w:rsidRPr="00AE429A">
        <w:rPr>
          <w:rFonts w:cs="Arial"/>
          <w:b/>
          <w:bCs/>
          <w:sz w:val="22"/>
          <w:szCs w:val="22"/>
        </w:rPr>
        <w:t>EMH</w:t>
      </w:r>
      <w:r w:rsidR="002D60EA" w:rsidRPr="00AE429A">
        <w:rPr>
          <w:rFonts w:cs="Arial"/>
          <w:b/>
          <w:bCs/>
          <w:sz w:val="22"/>
          <w:szCs w:val="22"/>
        </w:rPr>
        <w:t xml:space="preserve"> </w:t>
      </w:r>
      <w:r w:rsidR="00B83633" w:rsidRPr="00AE429A">
        <w:rPr>
          <w:rFonts w:cs="Arial"/>
          <w:b/>
          <w:bCs/>
          <w:sz w:val="22"/>
          <w:szCs w:val="22"/>
        </w:rPr>
        <w:t>CARE AND SUPPORT</w:t>
      </w:r>
    </w:p>
    <w:p w:rsidR="00BF1E56" w:rsidRPr="00AE429A" w:rsidRDefault="00AE429A" w:rsidP="00B83633">
      <w:pPr>
        <w:tabs>
          <w:tab w:val="left" w:pos="5580"/>
        </w:tabs>
        <w:spacing w:line="320" w:lineRule="exact"/>
        <w:jc w:val="center"/>
        <w:rPr>
          <w:rFonts w:cs="Arial"/>
          <w:b/>
          <w:bCs/>
          <w:sz w:val="22"/>
          <w:szCs w:val="22"/>
        </w:rPr>
      </w:pPr>
      <w:r w:rsidRPr="00AE429A">
        <w:rPr>
          <w:rFonts w:cs="Arial"/>
          <w:b/>
          <w:bCs/>
          <w:sz w:val="22"/>
          <w:szCs w:val="22"/>
        </w:rPr>
        <w:t xml:space="preserve">TRUSTEE </w:t>
      </w:r>
      <w:r w:rsidR="00BF1E56" w:rsidRPr="00AE429A">
        <w:rPr>
          <w:rFonts w:cs="Arial"/>
          <w:b/>
          <w:bCs/>
          <w:sz w:val="22"/>
          <w:szCs w:val="22"/>
        </w:rPr>
        <w:t xml:space="preserve"> ROLE &amp; PERSON SPECIFICATION</w:t>
      </w:r>
    </w:p>
    <w:p w:rsidR="00BF1E56" w:rsidRPr="00AE429A" w:rsidRDefault="00BF1E56" w:rsidP="00BF1E56">
      <w:pPr>
        <w:pStyle w:val="Title"/>
        <w:spacing w:line="320" w:lineRule="exact"/>
        <w:jc w:val="left"/>
        <w:rPr>
          <w:rFonts w:cs="Arial"/>
          <w:sz w:val="22"/>
          <w:szCs w:val="22"/>
          <w:lang w:val="en-GB"/>
        </w:rPr>
      </w:pPr>
    </w:p>
    <w:p w:rsidR="00BF1E56" w:rsidRPr="00AE429A" w:rsidRDefault="00AE429A" w:rsidP="00BF1E56">
      <w:pPr>
        <w:pStyle w:val="Title"/>
        <w:spacing w:line="320" w:lineRule="exact"/>
        <w:jc w:val="left"/>
        <w:rPr>
          <w:rFonts w:cs="Arial"/>
          <w:sz w:val="22"/>
          <w:szCs w:val="22"/>
          <w:lang w:val="en-GB"/>
        </w:rPr>
      </w:pPr>
      <w:r w:rsidRPr="00AE429A">
        <w:rPr>
          <w:rFonts w:cs="Arial"/>
          <w:sz w:val="22"/>
          <w:szCs w:val="22"/>
          <w:lang w:val="en-GB"/>
        </w:rPr>
        <w:t>Trustee</w:t>
      </w:r>
      <w:r w:rsidR="00BF1E56" w:rsidRPr="00AE429A">
        <w:rPr>
          <w:rFonts w:cs="Arial"/>
          <w:sz w:val="22"/>
          <w:szCs w:val="22"/>
        </w:rPr>
        <w:t xml:space="preserve"> Role</w:t>
      </w:r>
      <w:r w:rsidR="00BF1E56" w:rsidRPr="00AE429A">
        <w:rPr>
          <w:rFonts w:cs="Arial"/>
          <w:sz w:val="22"/>
          <w:szCs w:val="22"/>
          <w:lang w:val="en-GB"/>
        </w:rPr>
        <w:t xml:space="preserve"> Description</w:t>
      </w:r>
    </w:p>
    <w:p w:rsidR="00BF1E56" w:rsidRPr="00AE429A" w:rsidRDefault="00BF1E56" w:rsidP="00BF1E56">
      <w:pPr>
        <w:spacing w:line="320" w:lineRule="exact"/>
        <w:rPr>
          <w:rFonts w:cs="Arial"/>
          <w:b/>
          <w:bCs/>
          <w:sz w:val="22"/>
          <w:szCs w:val="22"/>
        </w:rPr>
      </w:pPr>
    </w:p>
    <w:p w:rsidR="00BF1E56" w:rsidRPr="00AE429A" w:rsidRDefault="00BF1E56" w:rsidP="00BF1E56">
      <w:pPr>
        <w:spacing w:line="320" w:lineRule="exact"/>
        <w:rPr>
          <w:rFonts w:cs="Arial"/>
          <w:b/>
          <w:bCs/>
          <w:sz w:val="22"/>
          <w:szCs w:val="22"/>
        </w:rPr>
      </w:pPr>
      <w:r w:rsidRPr="00AE429A">
        <w:rPr>
          <w:rFonts w:cs="Arial"/>
          <w:b/>
          <w:bCs/>
          <w:sz w:val="22"/>
          <w:szCs w:val="22"/>
        </w:rPr>
        <w:t>Key Responsibilities:</w:t>
      </w:r>
    </w:p>
    <w:p w:rsidR="00BF1E56" w:rsidRPr="00AE429A" w:rsidRDefault="00BF1E56" w:rsidP="00BF1E56">
      <w:pPr>
        <w:spacing w:line="320" w:lineRule="exact"/>
        <w:rPr>
          <w:rFonts w:cs="Arial"/>
          <w:sz w:val="22"/>
          <w:szCs w:val="22"/>
        </w:rPr>
      </w:pPr>
      <w:r w:rsidRPr="00AE429A">
        <w:rPr>
          <w:rFonts w:cs="Arial"/>
          <w:sz w:val="22"/>
          <w:szCs w:val="22"/>
        </w:rPr>
        <w:t xml:space="preserve">As a member of the Board of Management </w:t>
      </w:r>
    </w:p>
    <w:p w:rsidR="00BF1E56" w:rsidRPr="00AE429A" w:rsidRDefault="00BF1E56" w:rsidP="009D4C0D">
      <w:pPr>
        <w:numPr>
          <w:ilvl w:val="0"/>
          <w:numId w:val="1"/>
        </w:numPr>
        <w:spacing w:line="320" w:lineRule="exact"/>
        <w:ind w:left="709" w:hanging="709"/>
        <w:rPr>
          <w:rFonts w:cs="Arial"/>
          <w:sz w:val="22"/>
          <w:szCs w:val="22"/>
        </w:rPr>
      </w:pPr>
      <w:r w:rsidRPr="00AE429A">
        <w:rPr>
          <w:rFonts w:cs="Arial"/>
          <w:sz w:val="22"/>
          <w:szCs w:val="22"/>
        </w:rPr>
        <w:t>To oversee and set the long term strategic</w:t>
      </w:r>
      <w:r w:rsidR="009D4C0D" w:rsidRPr="00AE429A">
        <w:rPr>
          <w:rFonts w:cs="Arial"/>
          <w:sz w:val="22"/>
          <w:szCs w:val="22"/>
        </w:rPr>
        <w:t xml:space="preserve"> d</w:t>
      </w:r>
      <w:r w:rsidR="00AE429A" w:rsidRPr="00AE429A">
        <w:rPr>
          <w:rFonts w:cs="Arial"/>
          <w:sz w:val="22"/>
          <w:szCs w:val="22"/>
        </w:rPr>
        <w:t xml:space="preserve">irection for the organisation, </w:t>
      </w:r>
      <w:r w:rsidR="009D4C0D" w:rsidRPr="00AE429A">
        <w:rPr>
          <w:rFonts w:cs="Arial"/>
          <w:sz w:val="22"/>
          <w:szCs w:val="22"/>
        </w:rPr>
        <w:t>in support of the Group Business Plan</w:t>
      </w:r>
    </w:p>
    <w:p w:rsidR="00BF1E56" w:rsidRPr="00AE429A" w:rsidRDefault="00BF1E56" w:rsidP="00BF1E56">
      <w:pPr>
        <w:numPr>
          <w:ilvl w:val="0"/>
          <w:numId w:val="1"/>
        </w:numPr>
        <w:spacing w:line="320" w:lineRule="exact"/>
        <w:ind w:hanging="720"/>
        <w:rPr>
          <w:rFonts w:cs="Arial"/>
          <w:sz w:val="22"/>
          <w:szCs w:val="22"/>
        </w:rPr>
      </w:pPr>
      <w:r w:rsidRPr="00AE429A">
        <w:rPr>
          <w:rFonts w:cs="Arial"/>
          <w:sz w:val="22"/>
          <w:szCs w:val="22"/>
        </w:rPr>
        <w:t>To ensure that the board fulfils its duties and responsibilities for the proper governance of the organisation including compliance and monitoring risk</w:t>
      </w:r>
    </w:p>
    <w:p w:rsidR="00BF1E56" w:rsidRPr="00AE429A" w:rsidRDefault="00BF1E56" w:rsidP="00BF1E56">
      <w:pPr>
        <w:numPr>
          <w:ilvl w:val="0"/>
          <w:numId w:val="1"/>
        </w:numPr>
        <w:spacing w:line="320" w:lineRule="exact"/>
        <w:ind w:hanging="720"/>
        <w:rPr>
          <w:rFonts w:cs="Arial"/>
          <w:sz w:val="22"/>
          <w:szCs w:val="22"/>
        </w:rPr>
      </w:pPr>
      <w:r w:rsidRPr="00AE429A">
        <w:rPr>
          <w:rFonts w:cs="Arial"/>
          <w:sz w:val="22"/>
          <w:szCs w:val="22"/>
        </w:rPr>
        <w:t>To ensure an effective business plan and budget is in place</w:t>
      </w:r>
    </w:p>
    <w:p w:rsidR="00BF1E56" w:rsidRPr="00AE429A" w:rsidRDefault="00BF1E56" w:rsidP="00BF1E56">
      <w:pPr>
        <w:numPr>
          <w:ilvl w:val="0"/>
          <w:numId w:val="1"/>
        </w:numPr>
        <w:spacing w:line="320" w:lineRule="exact"/>
        <w:ind w:hanging="720"/>
        <w:rPr>
          <w:rFonts w:cs="Arial"/>
          <w:sz w:val="22"/>
          <w:szCs w:val="22"/>
        </w:rPr>
      </w:pPr>
      <w:r w:rsidRPr="00AE429A">
        <w:rPr>
          <w:rFonts w:cs="Arial"/>
          <w:sz w:val="22"/>
          <w:szCs w:val="22"/>
        </w:rPr>
        <w:t xml:space="preserve">To ensure that performance is monitored and managed through internal controls and delegation </w:t>
      </w:r>
    </w:p>
    <w:p w:rsidR="00BF1E56" w:rsidRPr="00AE429A" w:rsidRDefault="00BF1E56" w:rsidP="00BF1E56">
      <w:pPr>
        <w:numPr>
          <w:ilvl w:val="0"/>
          <w:numId w:val="1"/>
        </w:numPr>
        <w:spacing w:line="320" w:lineRule="exact"/>
        <w:ind w:hanging="720"/>
        <w:rPr>
          <w:rFonts w:cs="Arial"/>
          <w:sz w:val="22"/>
          <w:szCs w:val="22"/>
        </w:rPr>
      </w:pPr>
      <w:r w:rsidRPr="00AE429A">
        <w:rPr>
          <w:rFonts w:cs="Arial"/>
          <w:sz w:val="22"/>
          <w:szCs w:val="22"/>
        </w:rPr>
        <w:t xml:space="preserve">To approve key policies to allow the organisation to achieve its objectives </w:t>
      </w:r>
    </w:p>
    <w:p w:rsidR="00BF1E56" w:rsidRPr="00AE429A" w:rsidRDefault="00BF1E56" w:rsidP="00BF1E56">
      <w:pPr>
        <w:spacing w:line="320" w:lineRule="exact"/>
        <w:rPr>
          <w:rFonts w:cs="Arial"/>
          <w:sz w:val="22"/>
          <w:szCs w:val="22"/>
        </w:rPr>
      </w:pPr>
    </w:p>
    <w:p w:rsidR="00BF1E56" w:rsidRPr="00AE429A" w:rsidRDefault="00BF1E56" w:rsidP="00BF1E56">
      <w:pPr>
        <w:spacing w:line="320" w:lineRule="exact"/>
        <w:rPr>
          <w:rFonts w:cs="Arial"/>
          <w:b/>
          <w:bCs/>
          <w:sz w:val="22"/>
          <w:szCs w:val="22"/>
        </w:rPr>
      </w:pPr>
      <w:r w:rsidRPr="00AE429A">
        <w:rPr>
          <w:rFonts w:cs="Arial"/>
          <w:b/>
          <w:bCs/>
          <w:sz w:val="22"/>
          <w:szCs w:val="22"/>
        </w:rPr>
        <w:t>Duties and tasks to fulfil the key responsibilities:</w:t>
      </w:r>
    </w:p>
    <w:p w:rsidR="00BF1E56" w:rsidRPr="00AE429A" w:rsidRDefault="00BF1E56" w:rsidP="00BF1E56">
      <w:pPr>
        <w:spacing w:line="320" w:lineRule="exact"/>
        <w:rPr>
          <w:rFonts w:cs="Arial"/>
          <w:b/>
          <w:bCs/>
          <w:sz w:val="22"/>
          <w:szCs w:val="22"/>
        </w:rPr>
      </w:pPr>
    </w:p>
    <w:p w:rsidR="00BF1E56" w:rsidRPr="00AE429A" w:rsidRDefault="00BF1E56" w:rsidP="00BF1E56">
      <w:pPr>
        <w:numPr>
          <w:ilvl w:val="0"/>
          <w:numId w:val="2"/>
        </w:numPr>
        <w:spacing w:line="320" w:lineRule="exact"/>
        <w:ind w:left="709" w:hanging="709"/>
        <w:rPr>
          <w:rFonts w:cs="Arial"/>
          <w:b/>
          <w:sz w:val="22"/>
          <w:szCs w:val="22"/>
        </w:rPr>
      </w:pPr>
      <w:r w:rsidRPr="00AE429A">
        <w:rPr>
          <w:rFonts w:cs="Arial"/>
          <w:b/>
          <w:sz w:val="22"/>
          <w:szCs w:val="22"/>
        </w:rPr>
        <w:t>To oversee and set the long term strategic direction for the organisation</w:t>
      </w:r>
      <w:r w:rsidRPr="00AE429A">
        <w:rPr>
          <w:rFonts w:cs="Arial"/>
          <w:sz w:val="22"/>
          <w:szCs w:val="22"/>
        </w:rPr>
        <w:t xml:space="preserve"> </w:t>
      </w:r>
      <w:r w:rsidRPr="00AE429A">
        <w:rPr>
          <w:rFonts w:cs="Arial"/>
          <w:b/>
          <w:sz w:val="22"/>
          <w:szCs w:val="22"/>
        </w:rPr>
        <w:t>including monitoring risk</w:t>
      </w:r>
    </w:p>
    <w:p w:rsidR="00BF1E56" w:rsidRPr="00AE429A" w:rsidRDefault="00BF1E56" w:rsidP="00BF1E56">
      <w:pPr>
        <w:numPr>
          <w:ilvl w:val="0"/>
          <w:numId w:val="3"/>
        </w:numPr>
        <w:spacing w:line="320" w:lineRule="exact"/>
        <w:rPr>
          <w:rFonts w:cs="Arial"/>
          <w:sz w:val="22"/>
          <w:szCs w:val="22"/>
        </w:rPr>
      </w:pPr>
      <w:r w:rsidRPr="00AE429A">
        <w:rPr>
          <w:rFonts w:cs="Arial"/>
          <w:sz w:val="22"/>
          <w:szCs w:val="22"/>
        </w:rPr>
        <w:t>To collectively s</w:t>
      </w:r>
      <w:r w:rsidR="009D4C0D" w:rsidRPr="00AE429A">
        <w:rPr>
          <w:rFonts w:cs="Arial"/>
          <w:sz w:val="22"/>
          <w:szCs w:val="22"/>
        </w:rPr>
        <w:t xml:space="preserve">et the </w:t>
      </w:r>
      <w:r w:rsidRPr="00AE429A">
        <w:rPr>
          <w:rFonts w:cs="Arial"/>
          <w:sz w:val="22"/>
          <w:szCs w:val="22"/>
        </w:rPr>
        <w:t xml:space="preserve">strategic objectives and high-level policies for the organisation; </w:t>
      </w:r>
    </w:p>
    <w:p w:rsidR="00BF1E56" w:rsidRPr="00AE429A" w:rsidRDefault="00BF1E56" w:rsidP="00BF1E56">
      <w:pPr>
        <w:numPr>
          <w:ilvl w:val="0"/>
          <w:numId w:val="3"/>
        </w:numPr>
        <w:spacing w:line="320" w:lineRule="exact"/>
        <w:rPr>
          <w:rFonts w:cs="Arial"/>
          <w:sz w:val="22"/>
          <w:szCs w:val="22"/>
        </w:rPr>
      </w:pPr>
      <w:r w:rsidRPr="00AE429A">
        <w:rPr>
          <w:rFonts w:cs="Arial"/>
          <w:sz w:val="22"/>
          <w:szCs w:val="22"/>
        </w:rPr>
        <w:t xml:space="preserve">To contribute to establishing a framework for approving policies and plans to achieve those objectives </w:t>
      </w:r>
    </w:p>
    <w:p w:rsidR="00BF1E56" w:rsidRPr="00AE429A" w:rsidRDefault="00BF1E56" w:rsidP="00BF1E56">
      <w:pPr>
        <w:numPr>
          <w:ilvl w:val="0"/>
          <w:numId w:val="3"/>
        </w:numPr>
        <w:spacing w:line="320" w:lineRule="exact"/>
        <w:rPr>
          <w:rFonts w:cs="Arial"/>
          <w:sz w:val="22"/>
          <w:szCs w:val="22"/>
        </w:rPr>
      </w:pPr>
      <w:r w:rsidRPr="00AE429A">
        <w:rPr>
          <w:rFonts w:cs="Arial"/>
          <w:sz w:val="22"/>
          <w:szCs w:val="22"/>
        </w:rPr>
        <w:t xml:space="preserve">To uphold and promote the core policies, purpose, values and objectives of the Association </w:t>
      </w:r>
    </w:p>
    <w:p w:rsidR="00BF1E56" w:rsidRPr="00AE429A" w:rsidRDefault="00BF1E56" w:rsidP="00BF1E56">
      <w:pPr>
        <w:numPr>
          <w:ilvl w:val="0"/>
          <w:numId w:val="4"/>
        </w:numPr>
        <w:spacing w:line="320" w:lineRule="exact"/>
        <w:rPr>
          <w:rFonts w:cs="Arial"/>
          <w:sz w:val="22"/>
          <w:szCs w:val="22"/>
        </w:rPr>
      </w:pPr>
      <w:r w:rsidRPr="00AE429A">
        <w:rPr>
          <w:rFonts w:cs="Arial"/>
          <w:sz w:val="22"/>
          <w:szCs w:val="22"/>
        </w:rPr>
        <w:t>To ensure major risks are reviewed regularly and an effective risk management framework is maintained</w:t>
      </w:r>
    </w:p>
    <w:p w:rsidR="00BF1E56" w:rsidRPr="00AE429A" w:rsidRDefault="00BF1E56" w:rsidP="00BF1E56">
      <w:pPr>
        <w:numPr>
          <w:ilvl w:val="0"/>
          <w:numId w:val="4"/>
        </w:numPr>
        <w:spacing w:line="320" w:lineRule="exact"/>
        <w:rPr>
          <w:rFonts w:cs="Arial"/>
          <w:sz w:val="22"/>
          <w:szCs w:val="22"/>
        </w:rPr>
      </w:pPr>
      <w:r w:rsidRPr="00AE429A">
        <w:rPr>
          <w:rFonts w:cs="Arial"/>
          <w:sz w:val="22"/>
          <w:szCs w:val="22"/>
        </w:rPr>
        <w:t xml:space="preserve">To keep abreast of current developments and thinking in the sector including matters relating to housing, </w:t>
      </w:r>
      <w:r w:rsidR="00934068" w:rsidRPr="00AE429A">
        <w:rPr>
          <w:rFonts w:cs="Arial"/>
          <w:sz w:val="22"/>
          <w:szCs w:val="22"/>
        </w:rPr>
        <w:t xml:space="preserve">care and support, </w:t>
      </w:r>
      <w:r w:rsidRPr="00AE429A">
        <w:rPr>
          <w:rFonts w:cs="Arial"/>
          <w:sz w:val="22"/>
          <w:szCs w:val="22"/>
        </w:rPr>
        <w:t xml:space="preserve">social policy, regulation and investment. </w:t>
      </w:r>
    </w:p>
    <w:p w:rsidR="00BF1E56" w:rsidRPr="00AE429A" w:rsidRDefault="00BF1E56" w:rsidP="00BF1E56">
      <w:pPr>
        <w:spacing w:line="320" w:lineRule="exact"/>
        <w:ind w:left="360"/>
        <w:rPr>
          <w:rFonts w:cs="Arial"/>
          <w:sz w:val="22"/>
          <w:szCs w:val="22"/>
        </w:rPr>
      </w:pPr>
    </w:p>
    <w:p w:rsidR="00BF1E56" w:rsidRPr="00AE429A" w:rsidRDefault="00BF1E56" w:rsidP="00BF1E56">
      <w:pPr>
        <w:numPr>
          <w:ilvl w:val="0"/>
          <w:numId w:val="2"/>
        </w:numPr>
        <w:spacing w:line="320" w:lineRule="exact"/>
        <w:ind w:hanging="720"/>
        <w:rPr>
          <w:rFonts w:cs="Arial"/>
          <w:b/>
          <w:sz w:val="22"/>
          <w:szCs w:val="22"/>
        </w:rPr>
      </w:pPr>
      <w:r w:rsidRPr="00AE429A">
        <w:rPr>
          <w:rFonts w:cs="Arial"/>
          <w:b/>
          <w:sz w:val="22"/>
          <w:szCs w:val="22"/>
        </w:rPr>
        <w:t xml:space="preserve">To ensure that the board fulfils its duties and responsibilities for the proper governance of the organisation including compliance </w:t>
      </w:r>
    </w:p>
    <w:p w:rsidR="00BF1E56" w:rsidRPr="00AE429A" w:rsidRDefault="00BF1E56" w:rsidP="00BF1E56">
      <w:pPr>
        <w:numPr>
          <w:ilvl w:val="0"/>
          <w:numId w:val="5"/>
        </w:numPr>
        <w:spacing w:line="320" w:lineRule="exact"/>
        <w:rPr>
          <w:rFonts w:cs="Arial"/>
          <w:sz w:val="22"/>
          <w:szCs w:val="22"/>
        </w:rPr>
      </w:pPr>
      <w:r w:rsidRPr="00AE429A">
        <w:rPr>
          <w:rFonts w:cs="Arial"/>
          <w:sz w:val="22"/>
          <w:szCs w:val="22"/>
        </w:rPr>
        <w:t xml:space="preserve">To act reasonably and always in the best interests of the organisation, and comply with its code of conduct; to ensure your behaviour as a </w:t>
      </w:r>
      <w:r w:rsidR="00B92A77" w:rsidRPr="00AE429A">
        <w:rPr>
          <w:rFonts w:cs="Arial"/>
          <w:sz w:val="22"/>
          <w:szCs w:val="22"/>
        </w:rPr>
        <w:t>Trustee</w:t>
      </w:r>
      <w:r w:rsidRPr="00AE429A">
        <w:rPr>
          <w:rFonts w:cs="Arial"/>
          <w:sz w:val="22"/>
          <w:szCs w:val="22"/>
        </w:rPr>
        <w:t xml:space="preserve"> models the values of the organisation</w:t>
      </w:r>
    </w:p>
    <w:p w:rsidR="00BF1E56" w:rsidRPr="00AE429A" w:rsidRDefault="00BF1E56" w:rsidP="00BF1E56">
      <w:pPr>
        <w:pStyle w:val="BodyTextIndent"/>
        <w:numPr>
          <w:ilvl w:val="0"/>
          <w:numId w:val="3"/>
        </w:numPr>
        <w:spacing w:line="320" w:lineRule="exact"/>
        <w:rPr>
          <w:sz w:val="22"/>
          <w:szCs w:val="22"/>
        </w:rPr>
      </w:pPr>
      <w:r w:rsidRPr="00AE429A">
        <w:rPr>
          <w:sz w:val="22"/>
          <w:szCs w:val="22"/>
        </w:rPr>
        <w:t xml:space="preserve">To contribute to and share responsibility for decisions of the Board and any committee of the Board of which you are a member; </w:t>
      </w:r>
    </w:p>
    <w:p w:rsidR="00BF1E56" w:rsidRPr="00AE429A" w:rsidRDefault="00BF1E56" w:rsidP="00BF1E56">
      <w:pPr>
        <w:numPr>
          <w:ilvl w:val="0"/>
          <w:numId w:val="3"/>
        </w:numPr>
        <w:spacing w:line="320" w:lineRule="exact"/>
        <w:rPr>
          <w:rFonts w:cs="Arial"/>
          <w:sz w:val="22"/>
          <w:szCs w:val="22"/>
        </w:rPr>
      </w:pPr>
      <w:r w:rsidRPr="00AE429A">
        <w:rPr>
          <w:rFonts w:cs="Arial"/>
          <w:sz w:val="22"/>
          <w:szCs w:val="22"/>
        </w:rPr>
        <w:lastRenderedPageBreak/>
        <w:t xml:space="preserve">To work in partnership with the </w:t>
      </w:r>
      <w:r w:rsidR="00FF371C" w:rsidRPr="00AE429A">
        <w:rPr>
          <w:rFonts w:cs="Arial"/>
          <w:sz w:val="22"/>
          <w:szCs w:val="22"/>
        </w:rPr>
        <w:t xml:space="preserve">Group Chief Executive, </w:t>
      </w:r>
      <w:r w:rsidR="005C6343" w:rsidRPr="00AE429A">
        <w:rPr>
          <w:rFonts w:cs="Arial"/>
          <w:sz w:val="22"/>
          <w:szCs w:val="22"/>
        </w:rPr>
        <w:t xml:space="preserve">the </w:t>
      </w:r>
      <w:r w:rsidR="00FF371C" w:rsidRPr="00AE429A">
        <w:rPr>
          <w:rFonts w:cs="Arial"/>
          <w:sz w:val="22"/>
          <w:szCs w:val="22"/>
        </w:rPr>
        <w:t>Executive Management Team</w:t>
      </w:r>
      <w:r w:rsidR="005C6343" w:rsidRPr="00AE429A">
        <w:rPr>
          <w:rFonts w:cs="Arial"/>
          <w:sz w:val="22"/>
          <w:szCs w:val="22"/>
        </w:rPr>
        <w:t xml:space="preserve"> and senior managers</w:t>
      </w:r>
      <w:r w:rsidRPr="00AE429A">
        <w:rPr>
          <w:rFonts w:cs="Arial"/>
          <w:sz w:val="22"/>
          <w:szCs w:val="22"/>
        </w:rPr>
        <w:t xml:space="preserve">; </w:t>
      </w:r>
      <w:r w:rsidR="002D60EA" w:rsidRPr="00AE429A">
        <w:rPr>
          <w:rFonts w:cs="Arial"/>
          <w:sz w:val="22"/>
          <w:szCs w:val="22"/>
        </w:rPr>
        <w:t xml:space="preserve">and </w:t>
      </w:r>
      <w:r w:rsidRPr="00AE429A">
        <w:rPr>
          <w:rFonts w:cs="Arial"/>
          <w:sz w:val="22"/>
          <w:szCs w:val="22"/>
        </w:rPr>
        <w:t xml:space="preserve">to challenge colleagues constructively;  </w:t>
      </w:r>
    </w:p>
    <w:p w:rsidR="00BF1E56" w:rsidRPr="00AE429A" w:rsidRDefault="00BF1E56" w:rsidP="00BF1E56">
      <w:pPr>
        <w:pStyle w:val="BodyTextIndent"/>
        <w:numPr>
          <w:ilvl w:val="0"/>
          <w:numId w:val="3"/>
        </w:numPr>
        <w:spacing w:line="320" w:lineRule="exact"/>
        <w:rPr>
          <w:sz w:val="22"/>
          <w:szCs w:val="22"/>
        </w:rPr>
      </w:pPr>
      <w:r w:rsidRPr="00AE429A">
        <w:rPr>
          <w:sz w:val="22"/>
          <w:szCs w:val="22"/>
        </w:rPr>
        <w:t xml:space="preserve">To satisfy yourself that the </w:t>
      </w:r>
      <w:r w:rsidR="00AE429A" w:rsidRPr="00AE429A">
        <w:rPr>
          <w:sz w:val="22"/>
          <w:szCs w:val="22"/>
        </w:rPr>
        <w:t>Charities</w:t>
      </w:r>
      <w:r w:rsidRPr="00AE429A">
        <w:rPr>
          <w:sz w:val="22"/>
          <w:szCs w:val="22"/>
        </w:rPr>
        <w:t xml:space="preserve"> affairs are conducted lawfully and in accordance with regulatory requirements and generally accepted standards of performance and probity;</w:t>
      </w:r>
    </w:p>
    <w:p w:rsidR="00BF1E56" w:rsidRPr="00AE429A" w:rsidRDefault="00BF1E56" w:rsidP="00BF1E56">
      <w:pPr>
        <w:numPr>
          <w:ilvl w:val="0"/>
          <w:numId w:val="3"/>
        </w:numPr>
        <w:spacing w:line="320" w:lineRule="exact"/>
        <w:rPr>
          <w:rFonts w:cs="Arial"/>
          <w:sz w:val="22"/>
          <w:szCs w:val="22"/>
        </w:rPr>
      </w:pPr>
      <w:r w:rsidRPr="00AE429A">
        <w:rPr>
          <w:rFonts w:cs="Arial"/>
          <w:sz w:val="22"/>
          <w:szCs w:val="22"/>
        </w:rPr>
        <w:t>To engage effectively with key stakeholders as required, particularly residents</w:t>
      </w:r>
      <w:r w:rsidR="006E59B5" w:rsidRPr="00AE429A">
        <w:rPr>
          <w:rFonts w:cs="Arial"/>
          <w:sz w:val="22"/>
          <w:szCs w:val="22"/>
        </w:rPr>
        <w:t xml:space="preserve"> and service users</w:t>
      </w:r>
      <w:r w:rsidRPr="00AE429A">
        <w:rPr>
          <w:rFonts w:cs="Arial"/>
          <w:sz w:val="22"/>
          <w:szCs w:val="22"/>
        </w:rPr>
        <w:t>;</w:t>
      </w:r>
    </w:p>
    <w:p w:rsidR="00BF1E56" w:rsidRPr="00AE429A" w:rsidRDefault="00BF1E56" w:rsidP="00BF1E56">
      <w:pPr>
        <w:numPr>
          <w:ilvl w:val="0"/>
          <w:numId w:val="3"/>
        </w:numPr>
        <w:spacing w:line="320" w:lineRule="exact"/>
        <w:rPr>
          <w:rFonts w:cs="Arial"/>
          <w:sz w:val="22"/>
          <w:szCs w:val="22"/>
        </w:rPr>
      </w:pPr>
      <w:r w:rsidRPr="00AE429A">
        <w:rPr>
          <w:rFonts w:cs="Arial"/>
          <w:sz w:val="22"/>
          <w:szCs w:val="22"/>
        </w:rPr>
        <w:t>To comply fully with the organisation’s Governing Instrument including policies, procedures and standing orders</w:t>
      </w:r>
    </w:p>
    <w:p w:rsidR="00BF1E56" w:rsidRPr="00AE429A" w:rsidRDefault="00BF1E56" w:rsidP="00BF1E56">
      <w:pPr>
        <w:spacing w:line="320" w:lineRule="exact"/>
        <w:rPr>
          <w:rFonts w:cs="Arial"/>
          <w:sz w:val="22"/>
          <w:szCs w:val="22"/>
        </w:rPr>
      </w:pPr>
    </w:p>
    <w:p w:rsidR="00BF1E56" w:rsidRPr="00AE429A" w:rsidRDefault="00BF1E56" w:rsidP="00BF1E56">
      <w:pPr>
        <w:numPr>
          <w:ilvl w:val="0"/>
          <w:numId w:val="2"/>
        </w:numPr>
        <w:spacing w:line="320" w:lineRule="exact"/>
        <w:ind w:hanging="720"/>
        <w:rPr>
          <w:rFonts w:cs="Arial"/>
          <w:b/>
          <w:sz w:val="22"/>
          <w:szCs w:val="22"/>
        </w:rPr>
      </w:pPr>
      <w:r w:rsidRPr="00AE429A">
        <w:rPr>
          <w:rFonts w:cs="Arial"/>
          <w:b/>
          <w:sz w:val="22"/>
          <w:szCs w:val="22"/>
        </w:rPr>
        <w:t>To ensure an effective business plan and budget is in place</w:t>
      </w:r>
    </w:p>
    <w:p w:rsidR="00BF1E56" w:rsidRPr="00AE429A" w:rsidRDefault="00BF1E56" w:rsidP="00BF1E56">
      <w:pPr>
        <w:pStyle w:val="BodyTextIndent"/>
        <w:numPr>
          <w:ilvl w:val="0"/>
          <w:numId w:val="6"/>
        </w:numPr>
        <w:spacing w:line="320" w:lineRule="exact"/>
        <w:rPr>
          <w:sz w:val="22"/>
          <w:szCs w:val="22"/>
        </w:rPr>
      </w:pPr>
      <w:r w:rsidRPr="00AE429A">
        <w:rPr>
          <w:sz w:val="22"/>
          <w:szCs w:val="22"/>
        </w:rPr>
        <w:t>To satisfy yourself as to the integrity of financial information, and ensure that all loan covenants are complied with;</w:t>
      </w:r>
    </w:p>
    <w:p w:rsidR="00BF1E56" w:rsidRPr="00AE429A" w:rsidRDefault="00BF1E56" w:rsidP="00BF1E56">
      <w:pPr>
        <w:pStyle w:val="BodyTextIndent"/>
        <w:numPr>
          <w:ilvl w:val="0"/>
          <w:numId w:val="6"/>
        </w:numPr>
        <w:spacing w:line="320" w:lineRule="exact"/>
        <w:rPr>
          <w:sz w:val="22"/>
          <w:szCs w:val="22"/>
        </w:rPr>
      </w:pPr>
      <w:r w:rsidRPr="00AE429A">
        <w:rPr>
          <w:sz w:val="22"/>
          <w:szCs w:val="22"/>
        </w:rPr>
        <w:t>To approve each year’s accounts prior to publication and approve each year’s budget and business plan;</w:t>
      </w:r>
    </w:p>
    <w:p w:rsidR="00BF1E56" w:rsidRPr="00AE429A" w:rsidRDefault="00BF1E56" w:rsidP="00BF1E56">
      <w:pPr>
        <w:spacing w:line="320" w:lineRule="exact"/>
        <w:rPr>
          <w:rFonts w:cs="Arial"/>
          <w:sz w:val="22"/>
          <w:szCs w:val="22"/>
        </w:rPr>
      </w:pPr>
    </w:p>
    <w:p w:rsidR="00BF1E56" w:rsidRPr="00AE429A" w:rsidRDefault="00BF1E56" w:rsidP="00BF1E56">
      <w:pPr>
        <w:spacing w:line="320" w:lineRule="exact"/>
        <w:ind w:left="720" w:hanging="720"/>
        <w:rPr>
          <w:rFonts w:cs="Arial"/>
          <w:b/>
          <w:sz w:val="22"/>
          <w:szCs w:val="22"/>
        </w:rPr>
      </w:pPr>
      <w:r w:rsidRPr="00AE429A">
        <w:rPr>
          <w:rFonts w:cs="Arial"/>
          <w:b/>
          <w:sz w:val="22"/>
          <w:szCs w:val="22"/>
        </w:rPr>
        <w:t>4</w:t>
      </w:r>
      <w:r w:rsidRPr="00AE429A">
        <w:rPr>
          <w:rFonts w:cs="Arial"/>
          <w:b/>
          <w:sz w:val="22"/>
          <w:szCs w:val="22"/>
        </w:rPr>
        <w:tab/>
        <w:t>To ensure that performance is monitored and managed through internal controls and delegation</w:t>
      </w:r>
    </w:p>
    <w:p w:rsidR="00BF1E56" w:rsidRPr="00AE429A" w:rsidRDefault="00BF1E56" w:rsidP="00BF1E56">
      <w:pPr>
        <w:numPr>
          <w:ilvl w:val="0"/>
          <w:numId w:val="6"/>
        </w:numPr>
        <w:spacing w:line="320" w:lineRule="exact"/>
        <w:rPr>
          <w:rFonts w:cs="Arial"/>
          <w:sz w:val="22"/>
          <w:szCs w:val="22"/>
        </w:rPr>
      </w:pPr>
      <w:r w:rsidRPr="00AE429A">
        <w:rPr>
          <w:rFonts w:cs="Arial"/>
          <w:sz w:val="22"/>
          <w:szCs w:val="22"/>
        </w:rPr>
        <w:t>To ensure there are appropriate mechanisms, both internal and external, to verify that the board receives a balanced and accurate picture of how the organisation is performing</w:t>
      </w:r>
    </w:p>
    <w:p w:rsidR="00BF1E56" w:rsidRPr="00AE429A" w:rsidRDefault="00BF1E56" w:rsidP="00BF1E56">
      <w:pPr>
        <w:pStyle w:val="BodyTextIndent"/>
        <w:numPr>
          <w:ilvl w:val="0"/>
          <w:numId w:val="6"/>
        </w:numPr>
        <w:spacing w:line="320" w:lineRule="exact"/>
        <w:rPr>
          <w:sz w:val="22"/>
          <w:szCs w:val="22"/>
        </w:rPr>
      </w:pPr>
      <w:r w:rsidRPr="00AE429A">
        <w:rPr>
          <w:sz w:val="22"/>
          <w:szCs w:val="22"/>
        </w:rPr>
        <w:t>To ensure that internal controls and systems are audited and reviewed regularly;</w:t>
      </w:r>
    </w:p>
    <w:p w:rsidR="00BF1E56" w:rsidRPr="00AE429A" w:rsidRDefault="00BF1E56" w:rsidP="00BF1E56">
      <w:pPr>
        <w:pStyle w:val="BodyTextIndent"/>
        <w:numPr>
          <w:ilvl w:val="0"/>
          <w:numId w:val="6"/>
        </w:numPr>
        <w:spacing w:line="320" w:lineRule="exact"/>
        <w:rPr>
          <w:sz w:val="22"/>
          <w:szCs w:val="22"/>
        </w:rPr>
      </w:pPr>
      <w:r w:rsidRPr="00AE429A">
        <w:rPr>
          <w:sz w:val="22"/>
          <w:szCs w:val="22"/>
        </w:rPr>
        <w:t>To monitor performance at a strategic level in relation to plans, budgets, controls and decisions;</w:t>
      </w:r>
    </w:p>
    <w:p w:rsidR="00BF1E56" w:rsidRPr="00AE429A" w:rsidRDefault="00BF1E56" w:rsidP="00BF1E56">
      <w:pPr>
        <w:pStyle w:val="BodyTextIndent"/>
        <w:numPr>
          <w:ilvl w:val="0"/>
          <w:numId w:val="6"/>
        </w:numPr>
        <w:spacing w:line="320" w:lineRule="exact"/>
        <w:rPr>
          <w:sz w:val="22"/>
          <w:szCs w:val="22"/>
        </w:rPr>
      </w:pPr>
      <w:r w:rsidRPr="00AE429A">
        <w:rPr>
          <w:sz w:val="22"/>
          <w:szCs w:val="22"/>
        </w:rPr>
        <w:t xml:space="preserve">To participate in regular reviews of Board performance, and in </w:t>
      </w:r>
      <w:r w:rsidR="00B92A77" w:rsidRPr="00AE429A">
        <w:rPr>
          <w:sz w:val="22"/>
          <w:szCs w:val="22"/>
        </w:rPr>
        <w:t>Trustee</w:t>
      </w:r>
      <w:r w:rsidRPr="00AE429A">
        <w:rPr>
          <w:sz w:val="22"/>
          <w:szCs w:val="22"/>
        </w:rPr>
        <w:t xml:space="preserve"> appraisal; to participate in Board development and training, and in other learning activities as required. </w:t>
      </w:r>
    </w:p>
    <w:p w:rsidR="00BF1E56" w:rsidRPr="00AE429A" w:rsidRDefault="00BF1E56" w:rsidP="00BF1E56">
      <w:pPr>
        <w:spacing w:line="320" w:lineRule="exact"/>
        <w:jc w:val="both"/>
        <w:rPr>
          <w:rFonts w:cs="Arial"/>
          <w:b/>
          <w:sz w:val="22"/>
          <w:szCs w:val="22"/>
        </w:rPr>
      </w:pPr>
    </w:p>
    <w:p w:rsidR="00BF1E56" w:rsidRPr="00AE429A" w:rsidRDefault="00BF1E56">
      <w:pPr>
        <w:rPr>
          <w:rFonts w:cs="Arial"/>
          <w:b/>
          <w:sz w:val="22"/>
          <w:szCs w:val="22"/>
        </w:rPr>
      </w:pPr>
    </w:p>
    <w:p w:rsidR="00BF1E56" w:rsidRPr="00AE429A" w:rsidRDefault="00BF1E56">
      <w:pPr>
        <w:rPr>
          <w:rFonts w:cs="Arial"/>
          <w:b/>
          <w:sz w:val="22"/>
          <w:szCs w:val="22"/>
        </w:rPr>
      </w:pPr>
    </w:p>
    <w:p w:rsidR="00BF1E56" w:rsidRPr="00AE429A" w:rsidRDefault="00BF1E56">
      <w:pPr>
        <w:rPr>
          <w:rFonts w:cs="Arial"/>
          <w:b/>
          <w:sz w:val="22"/>
          <w:szCs w:val="22"/>
        </w:rPr>
      </w:pPr>
      <w:r w:rsidRPr="00AE429A">
        <w:rPr>
          <w:rFonts w:cs="Arial"/>
          <w:b/>
          <w:sz w:val="22"/>
          <w:szCs w:val="22"/>
        </w:rPr>
        <w:t>Signed …………………………………………………….</w:t>
      </w:r>
    </w:p>
    <w:p w:rsidR="00BF1E56" w:rsidRPr="00AE429A" w:rsidRDefault="00BF1E56">
      <w:pPr>
        <w:rPr>
          <w:rFonts w:cs="Arial"/>
          <w:b/>
          <w:sz w:val="22"/>
          <w:szCs w:val="22"/>
        </w:rPr>
      </w:pPr>
    </w:p>
    <w:p w:rsidR="00BF1E56" w:rsidRPr="00AE429A" w:rsidRDefault="00BF1E56">
      <w:pPr>
        <w:rPr>
          <w:rFonts w:cs="Arial"/>
          <w:b/>
          <w:sz w:val="22"/>
          <w:szCs w:val="22"/>
        </w:rPr>
      </w:pPr>
      <w:r w:rsidRPr="00AE429A">
        <w:rPr>
          <w:rFonts w:cs="Arial"/>
          <w:b/>
          <w:sz w:val="22"/>
          <w:szCs w:val="22"/>
        </w:rPr>
        <w:t>Date ……………………………………………………….</w:t>
      </w:r>
      <w:r w:rsidRPr="00AE429A">
        <w:rPr>
          <w:rFonts w:cs="Arial"/>
          <w:b/>
          <w:sz w:val="22"/>
          <w:szCs w:val="22"/>
        </w:rPr>
        <w:br w:type="page"/>
      </w:r>
    </w:p>
    <w:p w:rsidR="006B1CBD" w:rsidRPr="00AE429A" w:rsidRDefault="00AE429A" w:rsidP="006B1CBD">
      <w:pPr>
        <w:spacing w:line="320" w:lineRule="exact"/>
        <w:jc w:val="both"/>
        <w:rPr>
          <w:rFonts w:cs="Arial"/>
          <w:b/>
          <w:sz w:val="22"/>
          <w:szCs w:val="22"/>
        </w:rPr>
      </w:pPr>
      <w:r w:rsidRPr="00AE429A">
        <w:rPr>
          <w:rFonts w:cs="Arial"/>
          <w:b/>
          <w:sz w:val="22"/>
          <w:szCs w:val="22"/>
        </w:rPr>
        <w:lastRenderedPageBreak/>
        <w:t>Trustee Person</w:t>
      </w:r>
      <w:r w:rsidR="006B1CBD" w:rsidRPr="00AE429A">
        <w:rPr>
          <w:rFonts w:cs="Arial"/>
          <w:b/>
          <w:sz w:val="22"/>
          <w:szCs w:val="22"/>
        </w:rPr>
        <w:t xml:space="preserve"> Specification</w:t>
      </w:r>
    </w:p>
    <w:p w:rsidR="006B1CBD" w:rsidRPr="00AE429A" w:rsidRDefault="006B1CBD" w:rsidP="006B1CBD">
      <w:pPr>
        <w:spacing w:line="320" w:lineRule="exact"/>
        <w:jc w:val="both"/>
        <w:rPr>
          <w:rFonts w:cs="Arial"/>
          <w:b/>
          <w:sz w:val="22"/>
          <w:szCs w:val="22"/>
        </w:rPr>
      </w:pPr>
    </w:p>
    <w:p w:rsidR="006B1CBD" w:rsidRPr="00AE429A" w:rsidRDefault="00AE429A" w:rsidP="006B1CBD">
      <w:pPr>
        <w:ind w:left="720" w:hanging="720"/>
        <w:rPr>
          <w:rFonts w:cs="Arial"/>
          <w:sz w:val="22"/>
          <w:szCs w:val="22"/>
        </w:rPr>
      </w:pPr>
      <w:r w:rsidRPr="00AE429A">
        <w:rPr>
          <w:rFonts w:cs="Arial"/>
          <w:sz w:val="22"/>
          <w:szCs w:val="22"/>
        </w:rPr>
        <w:t>Trustee</w:t>
      </w:r>
      <w:r w:rsidR="006B1CBD" w:rsidRPr="00AE429A">
        <w:rPr>
          <w:rFonts w:cs="Arial"/>
          <w:sz w:val="22"/>
          <w:szCs w:val="22"/>
        </w:rPr>
        <w:t xml:space="preserve">s are expected to work within the following values and principles: </w:t>
      </w:r>
    </w:p>
    <w:p w:rsidR="006B1CBD" w:rsidRPr="00AE429A" w:rsidRDefault="006B1CBD" w:rsidP="006B1CBD">
      <w:pPr>
        <w:ind w:left="720" w:hanging="720"/>
        <w:rPr>
          <w:rFonts w:cs="Arial"/>
          <w:sz w:val="22"/>
          <w:szCs w:val="22"/>
        </w:rPr>
      </w:pPr>
      <w:r w:rsidRPr="00AE429A">
        <w:rPr>
          <w:rFonts w:cs="Arial"/>
          <w:sz w:val="22"/>
          <w:szCs w:val="22"/>
        </w:rPr>
        <w:t xml:space="preserve"> </w:t>
      </w:r>
    </w:p>
    <w:p w:rsidR="006B1CBD" w:rsidRPr="00AE429A" w:rsidRDefault="006B1CBD" w:rsidP="006B1CBD">
      <w:pPr>
        <w:numPr>
          <w:ilvl w:val="0"/>
          <w:numId w:val="7"/>
        </w:numPr>
        <w:autoSpaceDE w:val="0"/>
        <w:autoSpaceDN w:val="0"/>
        <w:adjustRightInd w:val="0"/>
        <w:rPr>
          <w:rFonts w:cs="Arial"/>
          <w:sz w:val="22"/>
          <w:szCs w:val="22"/>
        </w:rPr>
      </w:pPr>
      <w:r w:rsidRPr="00AE429A">
        <w:rPr>
          <w:rFonts w:cs="Arial"/>
          <w:b/>
          <w:sz w:val="22"/>
          <w:szCs w:val="22"/>
        </w:rPr>
        <w:t>Integrity</w:t>
      </w:r>
    </w:p>
    <w:p w:rsidR="006B1CBD" w:rsidRPr="00AE429A" w:rsidRDefault="006B1CBD" w:rsidP="006B1CBD">
      <w:pPr>
        <w:numPr>
          <w:ilvl w:val="0"/>
          <w:numId w:val="7"/>
        </w:numPr>
        <w:autoSpaceDE w:val="0"/>
        <w:autoSpaceDN w:val="0"/>
        <w:adjustRightInd w:val="0"/>
        <w:rPr>
          <w:rFonts w:cs="Arial"/>
          <w:sz w:val="22"/>
          <w:szCs w:val="22"/>
        </w:rPr>
      </w:pPr>
      <w:r w:rsidRPr="00AE429A">
        <w:rPr>
          <w:rFonts w:cs="Arial"/>
          <w:b/>
          <w:sz w:val="22"/>
          <w:szCs w:val="22"/>
        </w:rPr>
        <w:t>Diversity</w:t>
      </w:r>
    </w:p>
    <w:p w:rsidR="006B1CBD" w:rsidRPr="00AE429A" w:rsidRDefault="006B1CBD" w:rsidP="006B1CBD">
      <w:pPr>
        <w:numPr>
          <w:ilvl w:val="0"/>
          <w:numId w:val="7"/>
        </w:numPr>
        <w:autoSpaceDE w:val="0"/>
        <w:autoSpaceDN w:val="0"/>
        <w:adjustRightInd w:val="0"/>
        <w:rPr>
          <w:rFonts w:cs="Arial"/>
          <w:sz w:val="22"/>
          <w:szCs w:val="22"/>
        </w:rPr>
      </w:pPr>
      <w:r w:rsidRPr="00AE429A">
        <w:rPr>
          <w:rFonts w:cs="Arial"/>
          <w:b/>
          <w:sz w:val="22"/>
          <w:szCs w:val="22"/>
        </w:rPr>
        <w:t>Openness</w:t>
      </w:r>
    </w:p>
    <w:p w:rsidR="006B1CBD" w:rsidRPr="00AE429A" w:rsidRDefault="006B1CBD" w:rsidP="006B1CBD">
      <w:pPr>
        <w:numPr>
          <w:ilvl w:val="0"/>
          <w:numId w:val="7"/>
        </w:numPr>
        <w:autoSpaceDE w:val="0"/>
        <w:autoSpaceDN w:val="0"/>
        <w:adjustRightInd w:val="0"/>
        <w:rPr>
          <w:rFonts w:cs="Arial"/>
          <w:sz w:val="22"/>
          <w:szCs w:val="22"/>
        </w:rPr>
      </w:pPr>
      <w:r w:rsidRPr="00AE429A">
        <w:rPr>
          <w:rFonts w:cs="Arial"/>
          <w:b/>
          <w:sz w:val="22"/>
          <w:szCs w:val="22"/>
        </w:rPr>
        <w:t>Accountability</w:t>
      </w:r>
    </w:p>
    <w:p w:rsidR="006B1CBD" w:rsidRPr="00AE429A" w:rsidRDefault="006B1CBD" w:rsidP="006B1CBD">
      <w:pPr>
        <w:numPr>
          <w:ilvl w:val="0"/>
          <w:numId w:val="7"/>
        </w:numPr>
        <w:autoSpaceDE w:val="0"/>
        <w:autoSpaceDN w:val="0"/>
        <w:adjustRightInd w:val="0"/>
        <w:rPr>
          <w:rFonts w:cs="Arial"/>
          <w:sz w:val="22"/>
          <w:szCs w:val="22"/>
        </w:rPr>
      </w:pPr>
      <w:r w:rsidRPr="00AE429A">
        <w:rPr>
          <w:rFonts w:cs="Arial"/>
          <w:b/>
          <w:sz w:val="22"/>
          <w:szCs w:val="22"/>
        </w:rPr>
        <w:t>Clarity</w:t>
      </w:r>
    </w:p>
    <w:p w:rsidR="006B1CBD" w:rsidRPr="00AE429A" w:rsidRDefault="006B1CBD" w:rsidP="006B1CBD">
      <w:pPr>
        <w:numPr>
          <w:ilvl w:val="0"/>
          <w:numId w:val="7"/>
        </w:numPr>
        <w:autoSpaceDE w:val="0"/>
        <w:autoSpaceDN w:val="0"/>
        <w:adjustRightInd w:val="0"/>
        <w:rPr>
          <w:rFonts w:cs="Arial"/>
          <w:sz w:val="22"/>
          <w:szCs w:val="22"/>
        </w:rPr>
      </w:pPr>
      <w:r w:rsidRPr="00AE429A">
        <w:rPr>
          <w:rFonts w:cs="Arial"/>
          <w:b/>
          <w:sz w:val="22"/>
          <w:szCs w:val="22"/>
        </w:rPr>
        <w:t>Excellence</w:t>
      </w:r>
    </w:p>
    <w:p w:rsidR="006B1CBD" w:rsidRPr="00AE429A" w:rsidRDefault="006B1CBD" w:rsidP="006B1CBD">
      <w:pPr>
        <w:tabs>
          <w:tab w:val="left" w:pos="5580"/>
        </w:tabs>
        <w:spacing w:line="320" w:lineRule="exact"/>
        <w:rPr>
          <w:rFonts w:cs="Arial"/>
          <w:bCs/>
          <w:sz w:val="22"/>
          <w:szCs w:val="22"/>
        </w:rPr>
      </w:pPr>
    </w:p>
    <w:p w:rsidR="006B1CBD" w:rsidRPr="00AE429A" w:rsidRDefault="006B1CBD" w:rsidP="006B1CBD">
      <w:pPr>
        <w:rPr>
          <w:rFonts w:cs="Arial"/>
          <w:bCs/>
          <w:sz w:val="22"/>
          <w:szCs w:val="22"/>
        </w:rPr>
      </w:pPr>
      <w:r w:rsidRPr="00AE429A">
        <w:rPr>
          <w:rFonts w:cs="Arial"/>
          <w:b/>
          <w:bCs/>
          <w:sz w:val="22"/>
          <w:szCs w:val="22"/>
        </w:rPr>
        <w:t>Emh care Trustees</w:t>
      </w:r>
      <w:r w:rsidRPr="00AE429A">
        <w:rPr>
          <w:rFonts w:cs="Arial"/>
          <w:bCs/>
          <w:sz w:val="22"/>
          <w:szCs w:val="22"/>
        </w:rPr>
        <w:t xml:space="preserve"> need to bring current or recent experience and skills in one or more of the following: </w:t>
      </w:r>
    </w:p>
    <w:p w:rsidR="006B1CBD" w:rsidRPr="00AE429A" w:rsidRDefault="006B1CBD" w:rsidP="006B1CBD">
      <w:pPr>
        <w:pStyle w:val="NoSpacing"/>
        <w:numPr>
          <w:ilvl w:val="0"/>
          <w:numId w:val="13"/>
        </w:numPr>
        <w:rPr>
          <w:rFonts w:cs="Arial"/>
          <w:sz w:val="22"/>
          <w:szCs w:val="22"/>
        </w:rPr>
      </w:pPr>
      <w:r w:rsidRPr="00AE429A">
        <w:rPr>
          <w:rFonts w:cs="Arial"/>
          <w:sz w:val="22"/>
          <w:szCs w:val="22"/>
        </w:rPr>
        <w:t>Working with Health Authorities/Social Services</w:t>
      </w:r>
    </w:p>
    <w:p w:rsidR="006B1CBD" w:rsidRPr="00AE429A" w:rsidRDefault="006B1CBD" w:rsidP="006B1CBD">
      <w:pPr>
        <w:pStyle w:val="NoSpacing"/>
        <w:numPr>
          <w:ilvl w:val="0"/>
          <w:numId w:val="13"/>
        </w:numPr>
        <w:rPr>
          <w:rFonts w:cs="Arial"/>
          <w:sz w:val="22"/>
          <w:szCs w:val="22"/>
        </w:rPr>
      </w:pPr>
      <w:r w:rsidRPr="00AE429A">
        <w:rPr>
          <w:rFonts w:cs="Arial"/>
          <w:sz w:val="22"/>
          <w:szCs w:val="22"/>
        </w:rPr>
        <w:t>Contracting and Commissioning</w:t>
      </w:r>
    </w:p>
    <w:p w:rsidR="006B1CBD" w:rsidRPr="00AE429A" w:rsidRDefault="006B1CBD" w:rsidP="006B1CBD">
      <w:pPr>
        <w:pStyle w:val="NoSpacing"/>
        <w:numPr>
          <w:ilvl w:val="0"/>
          <w:numId w:val="13"/>
        </w:numPr>
        <w:rPr>
          <w:rFonts w:cs="Arial"/>
          <w:sz w:val="22"/>
          <w:szCs w:val="22"/>
        </w:rPr>
      </w:pPr>
      <w:r w:rsidRPr="00AE429A">
        <w:rPr>
          <w:rFonts w:cs="Arial"/>
          <w:sz w:val="22"/>
          <w:szCs w:val="22"/>
        </w:rPr>
        <w:t>Supported Housing/Extra Care</w:t>
      </w:r>
    </w:p>
    <w:p w:rsidR="006B1CBD" w:rsidRPr="00AE429A" w:rsidRDefault="006B1CBD" w:rsidP="006B1CBD">
      <w:pPr>
        <w:pStyle w:val="NoSpacing"/>
        <w:numPr>
          <w:ilvl w:val="0"/>
          <w:numId w:val="13"/>
        </w:numPr>
        <w:rPr>
          <w:rFonts w:cs="Arial"/>
          <w:sz w:val="22"/>
          <w:szCs w:val="22"/>
        </w:rPr>
      </w:pPr>
      <w:r w:rsidRPr="00AE429A">
        <w:rPr>
          <w:rFonts w:cs="Arial"/>
          <w:sz w:val="22"/>
          <w:szCs w:val="22"/>
        </w:rPr>
        <w:t>Equality &amp; Diversity</w:t>
      </w:r>
    </w:p>
    <w:p w:rsidR="006B1CBD" w:rsidRPr="00AE429A" w:rsidRDefault="006B1CBD" w:rsidP="006B1CBD">
      <w:pPr>
        <w:pStyle w:val="NoSpacing"/>
        <w:numPr>
          <w:ilvl w:val="0"/>
          <w:numId w:val="13"/>
        </w:numPr>
        <w:rPr>
          <w:rFonts w:cs="Arial"/>
          <w:sz w:val="22"/>
          <w:szCs w:val="22"/>
        </w:rPr>
      </w:pPr>
      <w:r w:rsidRPr="00AE429A">
        <w:rPr>
          <w:rFonts w:cs="Arial"/>
          <w:sz w:val="22"/>
          <w:szCs w:val="22"/>
        </w:rPr>
        <w:t>Health &amp; Safety</w:t>
      </w:r>
    </w:p>
    <w:p w:rsidR="006B1CBD" w:rsidRPr="00AE429A" w:rsidRDefault="006B1CBD" w:rsidP="006B1CBD">
      <w:pPr>
        <w:pStyle w:val="NoSpacing"/>
        <w:numPr>
          <w:ilvl w:val="0"/>
          <w:numId w:val="13"/>
        </w:numPr>
        <w:rPr>
          <w:rFonts w:cs="Arial"/>
          <w:sz w:val="22"/>
          <w:szCs w:val="22"/>
        </w:rPr>
      </w:pPr>
      <w:r w:rsidRPr="00AE429A">
        <w:rPr>
          <w:rFonts w:cs="Arial"/>
          <w:sz w:val="22"/>
          <w:szCs w:val="22"/>
        </w:rPr>
        <w:t>Safeguarding</w:t>
      </w:r>
    </w:p>
    <w:p w:rsidR="006B1CBD" w:rsidRPr="00AE429A" w:rsidRDefault="006B1CBD" w:rsidP="006B1CBD">
      <w:pPr>
        <w:pStyle w:val="NoSpacing"/>
        <w:numPr>
          <w:ilvl w:val="0"/>
          <w:numId w:val="13"/>
        </w:numPr>
        <w:rPr>
          <w:rFonts w:cs="Arial"/>
          <w:sz w:val="22"/>
          <w:szCs w:val="22"/>
        </w:rPr>
      </w:pPr>
      <w:r w:rsidRPr="00AE429A">
        <w:rPr>
          <w:rFonts w:cs="Arial"/>
          <w:sz w:val="22"/>
          <w:szCs w:val="22"/>
        </w:rPr>
        <w:t>Operational financial management</w:t>
      </w:r>
    </w:p>
    <w:p w:rsidR="006B1CBD" w:rsidRPr="00AE429A" w:rsidRDefault="006B1CBD" w:rsidP="006B1CBD">
      <w:pPr>
        <w:pStyle w:val="NoSpacing"/>
        <w:numPr>
          <w:ilvl w:val="0"/>
          <w:numId w:val="13"/>
        </w:numPr>
        <w:rPr>
          <w:rFonts w:cs="Arial"/>
          <w:sz w:val="22"/>
          <w:szCs w:val="22"/>
        </w:rPr>
      </w:pPr>
      <w:r w:rsidRPr="00AE429A">
        <w:rPr>
          <w:rFonts w:cs="Arial"/>
          <w:sz w:val="22"/>
          <w:szCs w:val="22"/>
        </w:rPr>
        <w:t>Charity/voluntary sector</w:t>
      </w:r>
    </w:p>
    <w:p w:rsidR="006B1CBD" w:rsidRPr="00AE429A" w:rsidRDefault="006B1CBD" w:rsidP="006B1CBD">
      <w:pPr>
        <w:pStyle w:val="NoSpacing"/>
        <w:numPr>
          <w:ilvl w:val="0"/>
          <w:numId w:val="13"/>
        </w:numPr>
        <w:rPr>
          <w:rFonts w:cs="Arial"/>
          <w:sz w:val="22"/>
          <w:szCs w:val="22"/>
        </w:rPr>
      </w:pPr>
      <w:r w:rsidRPr="00AE429A">
        <w:rPr>
          <w:rFonts w:cs="Arial"/>
          <w:sz w:val="22"/>
          <w:szCs w:val="22"/>
        </w:rPr>
        <w:t>Social Care Regulation</w:t>
      </w:r>
    </w:p>
    <w:p w:rsidR="006B1CBD" w:rsidRPr="00AE429A" w:rsidRDefault="006B1CBD" w:rsidP="006B1CBD">
      <w:pPr>
        <w:pStyle w:val="NoSpacing"/>
        <w:numPr>
          <w:ilvl w:val="0"/>
          <w:numId w:val="13"/>
        </w:numPr>
        <w:rPr>
          <w:rFonts w:cs="Arial"/>
          <w:sz w:val="22"/>
          <w:szCs w:val="22"/>
        </w:rPr>
      </w:pPr>
      <w:r w:rsidRPr="00AE429A">
        <w:rPr>
          <w:rFonts w:cs="Arial"/>
          <w:sz w:val="22"/>
          <w:szCs w:val="22"/>
        </w:rPr>
        <w:t>Care &amp; Support</w:t>
      </w:r>
    </w:p>
    <w:p w:rsidR="006B1CBD" w:rsidRPr="00AE429A" w:rsidRDefault="006B1CBD" w:rsidP="006B1CBD">
      <w:pPr>
        <w:pStyle w:val="NoSpacing"/>
        <w:numPr>
          <w:ilvl w:val="0"/>
          <w:numId w:val="13"/>
        </w:numPr>
        <w:rPr>
          <w:rFonts w:cs="Arial"/>
          <w:sz w:val="22"/>
          <w:szCs w:val="22"/>
        </w:rPr>
      </w:pPr>
      <w:r w:rsidRPr="00AE429A">
        <w:rPr>
          <w:rFonts w:cs="Arial"/>
          <w:sz w:val="22"/>
          <w:szCs w:val="22"/>
        </w:rPr>
        <w:t>Service user engagement &amp; involvement</w:t>
      </w:r>
    </w:p>
    <w:p w:rsidR="006B1CBD" w:rsidRPr="00AE429A" w:rsidRDefault="006B1CBD" w:rsidP="00BF1E56">
      <w:pPr>
        <w:tabs>
          <w:tab w:val="left" w:pos="5580"/>
        </w:tabs>
        <w:spacing w:line="320" w:lineRule="exact"/>
        <w:rPr>
          <w:rFonts w:cs="Arial"/>
          <w:b/>
          <w:bCs/>
          <w:sz w:val="22"/>
          <w:szCs w:val="22"/>
        </w:rPr>
      </w:pPr>
    </w:p>
    <w:p w:rsidR="00BF1E56" w:rsidRPr="00AE429A" w:rsidRDefault="00BF1E56" w:rsidP="00BF1E56">
      <w:pPr>
        <w:tabs>
          <w:tab w:val="left" w:pos="5580"/>
        </w:tabs>
        <w:spacing w:line="320" w:lineRule="exact"/>
        <w:rPr>
          <w:rFonts w:cs="Arial"/>
          <w:b/>
          <w:bCs/>
          <w:sz w:val="22"/>
          <w:szCs w:val="22"/>
        </w:rPr>
      </w:pPr>
      <w:r w:rsidRPr="00AE429A">
        <w:rPr>
          <w:rFonts w:cs="Arial"/>
          <w:b/>
          <w:bCs/>
          <w:sz w:val="22"/>
          <w:szCs w:val="22"/>
        </w:rPr>
        <w:t>Skills and Attributes;</w:t>
      </w:r>
    </w:p>
    <w:p w:rsidR="00BF1E56" w:rsidRPr="00AE429A" w:rsidRDefault="00BF1E56" w:rsidP="00BF1E56">
      <w:pPr>
        <w:tabs>
          <w:tab w:val="left" w:pos="5580"/>
        </w:tabs>
        <w:spacing w:line="320" w:lineRule="exact"/>
        <w:rPr>
          <w:rFonts w:cs="Arial"/>
          <w:bCs/>
          <w:sz w:val="22"/>
          <w:szCs w:val="22"/>
        </w:rPr>
      </w:pPr>
    </w:p>
    <w:p w:rsidR="00BF1E56" w:rsidRPr="00AE429A" w:rsidRDefault="00BF1E56" w:rsidP="00BF1E56">
      <w:pPr>
        <w:numPr>
          <w:ilvl w:val="0"/>
          <w:numId w:val="8"/>
        </w:numPr>
        <w:tabs>
          <w:tab w:val="left" w:pos="709"/>
        </w:tabs>
        <w:spacing w:line="320" w:lineRule="exact"/>
        <w:jc w:val="both"/>
        <w:rPr>
          <w:rFonts w:cs="Arial"/>
          <w:bCs/>
          <w:sz w:val="22"/>
          <w:szCs w:val="22"/>
        </w:rPr>
      </w:pPr>
      <w:r w:rsidRPr="00AE429A">
        <w:rPr>
          <w:rFonts w:cs="Arial"/>
          <w:b/>
          <w:bCs/>
          <w:sz w:val="22"/>
          <w:szCs w:val="22"/>
        </w:rPr>
        <w:t>Strategic awareness</w:t>
      </w:r>
      <w:r w:rsidRPr="00AE429A">
        <w:rPr>
          <w:rFonts w:cs="Arial"/>
          <w:bCs/>
          <w:sz w:val="22"/>
          <w:szCs w:val="22"/>
        </w:rPr>
        <w:t xml:space="preserve"> – is able to articulate current environmental factors and those that could impact in the future. Aware of the internal resources available to the organisation and how these can be best used to achieve ‘fit’.</w:t>
      </w:r>
    </w:p>
    <w:p w:rsidR="00BF1E56" w:rsidRPr="00AE429A" w:rsidRDefault="00BF1E56" w:rsidP="00BF1E56">
      <w:pPr>
        <w:tabs>
          <w:tab w:val="left" w:pos="5580"/>
        </w:tabs>
        <w:spacing w:line="320" w:lineRule="exact"/>
        <w:jc w:val="both"/>
        <w:rPr>
          <w:rFonts w:cs="Arial"/>
          <w:bCs/>
          <w:sz w:val="22"/>
          <w:szCs w:val="22"/>
        </w:rPr>
      </w:pPr>
    </w:p>
    <w:p w:rsidR="00BF1E56" w:rsidRPr="00AE429A" w:rsidRDefault="00BF1E56" w:rsidP="00BF1E56">
      <w:pPr>
        <w:numPr>
          <w:ilvl w:val="0"/>
          <w:numId w:val="8"/>
        </w:numPr>
        <w:tabs>
          <w:tab w:val="left" w:pos="709"/>
        </w:tabs>
        <w:spacing w:line="320" w:lineRule="exact"/>
        <w:jc w:val="both"/>
        <w:rPr>
          <w:rFonts w:cs="Arial"/>
          <w:b/>
          <w:bCs/>
          <w:sz w:val="22"/>
          <w:szCs w:val="22"/>
        </w:rPr>
      </w:pPr>
      <w:r w:rsidRPr="00AE429A">
        <w:rPr>
          <w:rFonts w:cs="Arial"/>
          <w:b/>
          <w:bCs/>
          <w:sz w:val="22"/>
          <w:szCs w:val="22"/>
        </w:rPr>
        <w:t xml:space="preserve">Innovation </w:t>
      </w:r>
      <w:r w:rsidRPr="00AE429A">
        <w:rPr>
          <w:rFonts w:cs="Arial"/>
          <w:bCs/>
          <w:sz w:val="22"/>
          <w:szCs w:val="22"/>
        </w:rPr>
        <w:t>– looks for creative and innovative solutions to problems, and is able to</w:t>
      </w:r>
      <w:r w:rsidRPr="00AE429A">
        <w:rPr>
          <w:rFonts w:cs="Arial"/>
          <w:b/>
          <w:bCs/>
          <w:sz w:val="22"/>
          <w:szCs w:val="22"/>
        </w:rPr>
        <w:t xml:space="preserve"> </w:t>
      </w:r>
      <w:r w:rsidRPr="00AE429A">
        <w:rPr>
          <w:rFonts w:cs="Arial"/>
          <w:bCs/>
          <w:sz w:val="22"/>
          <w:szCs w:val="22"/>
        </w:rPr>
        <w:t xml:space="preserve">support and encourage innovative approaches in others. A skilled learner who sees problems as opportunities for learning. </w:t>
      </w:r>
      <w:r w:rsidRPr="00AE429A">
        <w:rPr>
          <w:rFonts w:cs="Arial"/>
          <w:b/>
          <w:bCs/>
          <w:sz w:val="22"/>
          <w:szCs w:val="22"/>
        </w:rPr>
        <w:t xml:space="preserve"> </w:t>
      </w:r>
    </w:p>
    <w:p w:rsidR="00BF1E56" w:rsidRPr="00AE429A" w:rsidRDefault="00BF1E56" w:rsidP="00BF1E56">
      <w:pPr>
        <w:tabs>
          <w:tab w:val="left" w:pos="5580"/>
        </w:tabs>
        <w:spacing w:line="320" w:lineRule="exact"/>
        <w:ind w:left="720"/>
        <w:jc w:val="both"/>
        <w:rPr>
          <w:rFonts w:cs="Arial"/>
          <w:b/>
          <w:bCs/>
          <w:sz w:val="22"/>
          <w:szCs w:val="22"/>
        </w:rPr>
      </w:pPr>
    </w:p>
    <w:p w:rsidR="00BF1E56" w:rsidRPr="00AE429A" w:rsidRDefault="00BF1E56" w:rsidP="00BF1E56">
      <w:pPr>
        <w:numPr>
          <w:ilvl w:val="0"/>
          <w:numId w:val="8"/>
        </w:numPr>
        <w:tabs>
          <w:tab w:val="left" w:pos="709"/>
        </w:tabs>
        <w:spacing w:line="320" w:lineRule="exact"/>
        <w:jc w:val="both"/>
        <w:rPr>
          <w:rFonts w:cs="Arial"/>
          <w:b/>
          <w:bCs/>
          <w:sz w:val="22"/>
          <w:szCs w:val="22"/>
        </w:rPr>
      </w:pPr>
      <w:r w:rsidRPr="00AE429A">
        <w:rPr>
          <w:rFonts w:cs="Arial"/>
          <w:b/>
          <w:bCs/>
          <w:sz w:val="22"/>
          <w:szCs w:val="22"/>
        </w:rPr>
        <w:t xml:space="preserve">Local / regional knowledge </w:t>
      </w:r>
      <w:r w:rsidRPr="00AE429A">
        <w:rPr>
          <w:rFonts w:cs="Arial"/>
          <w:bCs/>
          <w:sz w:val="22"/>
          <w:szCs w:val="22"/>
        </w:rPr>
        <w:t xml:space="preserve">–understands the environment and the challenges and opportunities that are available in </w:t>
      </w:r>
      <w:r w:rsidR="00FF371C" w:rsidRPr="00AE429A">
        <w:rPr>
          <w:rFonts w:cs="Arial"/>
          <w:bCs/>
          <w:sz w:val="22"/>
          <w:szCs w:val="22"/>
        </w:rPr>
        <w:t>EMH Homes’</w:t>
      </w:r>
      <w:r w:rsidRPr="00AE429A">
        <w:rPr>
          <w:rFonts w:cs="Arial"/>
          <w:bCs/>
          <w:sz w:val="22"/>
          <w:szCs w:val="22"/>
        </w:rPr>
        <w:t xml:space="preserve"> areas of operation </w:t>
      </w:r>
    </w:p>
    <w:p w:rsidR="00BF1E56" w:rsidRPr="00AE429A" w:rsidRDefault="00BF1E56" w:rsidP="00BF1E56">
      <w:pPr>
        <w:pStyle w:val="ListParagraph"/>
        <w:rPr>
          <w:rFonts w:cs="Arial"/>
          <w:b/>
          <w:bCs/>
          <w:sz w:val="22"/>
          <w:szCs w:val="22"/>
        </w:rPr>
      </w:pPr>
    </w:p>
    <w:p w:rsidR="00BF1E56" w:rsidRPr="00AE429A" w:rsidRDefault="00BF1E56" w:rsidP="00BF1E56">
      <w:pPr>
        <w:numPr>
          <w:ilvl w:val="0"/>
          <w:numId w:val="8"/>
        </w:numPr>
        <w:tabs>
          <w:tab w:val="left" w:pos="709"/>
        </w:tabs>
        <w:spacing w:line="320" w:lineRule="exact"/>
        <w:jc w:val="both"/>
        <w:rPr>
          <w:rFonts w:cs="Arial"/>
          <w:bCs/>
          <w:sz w:val="22"/>
          <w:szCs w:val="22"/>
        </w:rPr>
      </w:pPr>
      <w:r w:rsidRPr="00AE429A">
        <w:rPr>
          <w:rFonts w:cs="Arial"/>
          <w:b/>
          <w:bCs/>
          <w:sz w:val="22"/>
          <w:szCs w:val="22"/>
        </w:rPr>
        <w:t xml:space="preserve">Stakeholder awareness- </w:t>
      </w:r>
      <w:r w:rsidRPr="00AE429A">
        <w:rPr>
          <w:rFonts w:cs="Arial"/>
          <w:bCs/>
          <w:sz w:val="22"/>
          <w:szCs w:val="22"/>
        </w:rPr>
        <w:t>is able to articulate</w:t>
      </w:r>
      <w:r w:rsidRPr="00AE429A">
        <w:rPr>
          <w:rFonts w:cs="Arial"/>
          <w:b/>
          <w:bCs/>
          <w:sz w:val="22"/>
          <w:szCs w:val="22"/>
        </w:rPr>
        <w:t xml:space="preserve"> </w:t>
      </w:r>
      <w:r w:rsidRPr="00AE429A">
        <w:rPr>
          <w:rFonts w:cs="Arial"/>
          <w:bCs/>
          <w:sz w:val="22"/>
          <w:szCs w:val="22"/>
        </w:rPr>
        <w:t>perspectives of key stakeholders, and to take those into account in decisions.</w:t>
      </w:r>
    </w:p>
    <w:p w:rsidR="00BF1E56" w:rsidRPr="00AE429A" w:rsidRDefault="00BF1E56" w:rsidP="00BF1E56">
      <w:pPr>
        <w:pStyle w:val="ListParagraph"/>
        <w:rPr>
          <w:rFonts w:cs="Arial"/>
          <w:b/>
          <w:bCs/>
          <w:sz w:val="22"/>
          <w:szCs w:val="22"/>
        </w:rPr>
      </w:pPr>
    </w:p>
    <w:p w:rsidR="00BF1E56" w:rsidRPr="00AE429A" w:rsidRDefault="00BF1E56" w:rsidP="00BF1E56">
      <w:pPr>
        <w:numPr>
          <w:ilvl w:val="0"/>
          <w:numId w:val="8"/>
        </w:numPr>
        <w:tabs>
          <w:tab w:val="left" w:pos="709"/>
        </w:tabs>
        <w:spacing w:line="320" w:lineRule="exact"/>
        <w:jc w:val="both"/>
        <w:rPr>
          <w:rFonts w:cs="Arial"/>
          <w:b/>
          <w:bCs/>
          <w:sz w:val="22"/>
          <w:szCs w:val="22"/>
        </w:rPr>
      </w:pPr>
      <w:r w:rsidRPr="00AE429A">
        <w:rPr>
          <w:rFonts w:cs="Arial"/>
          <w:b/>
          <w:bCs/>
          <w:sz w:val="22"/>
          <w:szCs w:val="22"/>
        </w:rPr>
        <w:t xml:space="preserve">Perspective </w:t>
      </w:r>
      <w:r w:rsidRPr="00AE429A">
        <w:rPr>
          <w:rFonts w:cs="Arial"/>
          <w:bCs/>
          <w:sz w:val="22"/>
          <w:szCs w:val="22"/>
        </w:rPr>
        <w:t>– is able to rise above the immediate problem or situation and see the wider issues and implications. Ability to relate disparate facts and connect relevant relationships and imagine possible future scenarios and their potential outcomes.</w:t>
      </w:r>
    </w:p>
    <w:p w:rsidR="00BF1E56" w:rsidRPr="00AE429A" w:rsidRDefault="00BF1E56" w:rsidP="00BF1E56">
      <w:pPr>
        <w:pStyle w:val="ListParagraph"/>
        <w:rPr>
          <w:rFonts w:cs="Arial"/>
          <w:b/>
          <w:bCs/>
          <w:sz w:val="22"/>
          <w:szCs w:val="22"/>
        </w:rPr>
      </w:pPr>
    </w:p>
    <w:p w:rsidR="00BF1E56" w:rsidRPr="00AE429A" w:rsidRDefault="00BF1E56" w:rsidP="00BF1E56">
      <w:pPr>
        <w:numPr>
          <w:ilvl w:val="0"/>
          <w:numId w:val="8"/>
        </w:numPr>
        <w:tabs>
          <w:tab w:val="left" w:pos="709"/>
        </w:tabs>
        <w:spacing w:line="320" w:lineRule="exact"/>
        <w:jc w:val="both"/>
        <w:rPr>
          <w:rFonts w:cs="Arial"/>
          <w:b/>
          <w:bCs/>
          <w:sz w:val="22"/>
          <w:szCs w:val="22"/>
        </w:rPr>
      </w:pPr>
      <w:r w:rsidRPr="00AE429A">
        <w:rPr>
          <w:rFonts w:cs="Arial"/>
          <w:b/>
          <w:bCs/>
          <w:sz w:val="22"/>
          <w:szCs w:val="22"/>
        </w:rPr>
        <w:lastRenderedPageBreak/>
        <w:t>Change readiness</w:t>
      </w:r>
      <w:r w:rsidRPr="00AE429A">
        <w:rPr>
          <w:rFonts w:cs="Arial"/>
          <w:bCs/>
          <w:sz w:val="22"/>
          <w:szCs w:val="22"/>
        </w:rPr>
        <w:t xml:space="preserve"> – is alert and responsive to need for change. Can model agility and encourage creativity amongst the board and executive in response to the challenges of today and the future.</w:t>
      </w:r>
    </w:p>
    <w:p w:rsidR="00BF1E56" w:rsidRPr="00AE429A" w:rsidRDefault="00BF1E56" w:rsidP="00BF1E56">
      <w:pPr>
        <w:pStyle w:val="ListParagraph"/>
        <w:rPr>
          <w:rFonts w:cs="Arial"/>
          <w:b/>
          <w:bCs/>
          <w:sz w:val="22"/>
          <w:szCs w:val="22"/>
        </w:rPr>
      </w:pPr>
    </w:p>
    <w:p w:rsidR="00BF1E56" w:rsidRPr="00AE429A" w:rsidRDefault="00BF1E56" w:rsidP="00BF1E56">
      <w:pPr>
        <w:numPr>
          <w:ilvl w:val="0"/>
          <w:numId w:val="8"/>
        </w:numPr>
        <w:tabs>
          <w:tab w:val="left" w:pos="709"/>
        </w:tabs>
        <w:spacing w:line="320" w:lineRule="exact"/>
        <w:jc w:val="both"/>
        <w:rPr>
          <w:rFonts w:cs="Arial"/>
          <w:b/>
          <w:bCs/>
          <w:sz w:val="22"/>
          <w:szCs w:val="22"/>
        </w:rPr>
      </w:pPr>
      <w:r w:rsidRPr="00AE429A">
        <w:rPr>
          <w:rFonts w:cs="Arial"/>
          <w:b/>
          <w:bCs/>
          <w:sz w:val="22"/>
          <w:szCs w:val="22"/>
        </w:rPr>
        <w:t>Analysis and decision making</w:t>
      </w:r>
    </w:p>
    <w:p w:rsidR="00BF1E56" w:rsidRPr="00AE429A" w:rsidRDefault="00BF1E56" w:rsidP="00BF1E56">
      <w:pPr>
        <w:tabs>
          <w:tab w:val="left" w:pos="5580"/>
        </w:tabs>
        <w:spacing w:line="320" w:lineRule="exact"/>
        <w:rPr>
          <w:rFonts w:cs="Arial"/>
          <w:bCs/>
          <w:sz w:val="22"/>
          <w:szCs w:val="22"/>
        </w:rPr>
      </w:pPr>
    </w:p>
    <w:p w:rsidR="00BF1E56" w:rsidRPr="00AE429A" w:rsidRDefault="00BF1E56" w:rsidP="00BF1E56">
      <w:pPr>
        <w:tabs>
          <w:tab w:val="left" w:pos="5580"/>
        </w:tabs>
        <w:spacing w:line="320" w:lineRule="exact"/>
        <w:ind w:left="720"/>
        <w:rPr>
          <w:rFonts w:cs="Arial"/>
          <w:b/>
          <w:bCs/>
          <w:sz w:val="22"/>
          <w:szCs w:val="22"/>
        </w:rPr>
      </w:pPr>
      <w:r w:rsidRPr="00AE429A">
        <w:rPr>
          <w:rFonts w:cs="Arial"/>
          <w:b/>
          <w:bCs/>
          <w:sz w:val="22"/>
          <w:szCs w:val="22"/>
        </w:rPr>
        <w:t xml:space="preserve">Clarity </w:t>
      </w:r>
      <w:r w:rsidRPr="00AE429A">
        <w:rPr>
          <w:rFonts w:cs="Arial"/>
          <w:bCs/>
          <w:sz w:val="22"/>
          <w:szCs w:val="22"/>
        </w:rPr>
        <w:t>– on what are appropriate decisions to be made by the board.</w:t>
      </w:r>
      <w:r w:rsidRPr="00AE429A">
        <w:rPr>
          <w:rFonts w:cs="Arial"/>
          <w:b/>
          <w:bCs/>
          <w:sz w:val="22"/>
          <w:szCs w:val="22"/>
        </w:rPr>
        <w:t xml:space="preserve"> </w:t>
      </w:r>
      <w:r w:rsidRPr="00AE429A">
        <w:rPr>
          <w:rFonts w:cs="Arial"/>
          <w:sz w:val="22"/>
          <w:szCs w:val="22"/>
        </w:rPr>
        <w:t>Understands clearly the difference between governance and management, and manages that boundary well.</w:t>
      </w:r>
    </w:p>
    <w:p w:rsidR="00BF1E56" w:rsidRPr="00AE429A" w:rsidRDefault="00BF1E56" w:rsidP="00BF1E56">
      <w:pPr>
        <w:tabs>
          <w:tab w:val="left" w:pos="5580"/>
        </w:tabs>
        <w:spacing w:line="320" w:lineRule="exact"/>
        <w:ind w:left="720"/>
        <w:rPr>
          <w:rFonts w:cs="Arial"/>
          <w:b/>
          <w:bCs/>
          <w:sz w:val="22"/>
          <w:szCs w:val="22"/>
        </w:rPr>
      </w:pPr>
    </w:p>
    <w:p w:rsidR="00BF1E56" w:rsidRPr="00AE429A" w:rsidRDefault="00BF1E56" w:rsidP="00BF1E56">
      <w:pPr>
        <w:tabs>
          <w:tab w:val="left" w:pos="5580"/>
        </w:tabs>
        <w:spacing w:line="320" w:lineRule="exact"/>
        <w:ind w:left="720"/>
        <w:rPr>
          <w:rFonts w:cs="Arial"/>
          <w:bCs/>
          <w:sz w:val="22"/>
          <w:szCs w:val="22"/>
        </w:rPr>
      </w:pPr>
      <w:r w:rsidRPr="00AE429A">
        <w:rPr>
          <w:rFonts w:cs="Arial"/>
          <w:b/>
          <w:bCs/>
          <w:sz w:val="22"/>
          <w:szCs w:val="22"/>
        </w:rPr>
        <w:t>Detail</w:t>
      </w:r>
      <w:r w:rsidRPr="00AE429A">
        <w:rPr>
          <w:rFonts w:cs="Arial"/>
          <w:bCs/>
          <w:sz w:val="22"/>
          <w:szCs w:val="22"/>
        </w:rPr>
        <w:t xml:space="preserve"> – insists on appropriate levels of detail to provide assurance. Is conscientious and well prepared for board duties. </w:t>
      </w:r>
    </w:p>
    <w:p w:rsidR="00BF1E56" w:rsidRPr="00AE429A" w:rsidRDefault="00BF1E56" w:rsidP="00BF1E56">
      <w:pPr>
        <w:tabs>
          <w:tab w:val="left" w:pos="5580"/>
        </w:tabs>
        <w:spacing w:line="320" w:lineRule="exact"/>
        <w:ind w:left="720"/>
        <w:rPr>
          <w:rFonts w:cs="Arial"/>
          <w:bCs/>
          <w:sz w:val="22"/>
          <w:szCs w:val="22"/>
        </w:rPr>
      </w:pPr>
    </w:p>
    <w:p w:rsidR="00BF1E56" w:rsidRPr="00AE429A" w:rsidRDefault="00BF1E56" w:rsidP="00BF1E56">
      <w:pPr>
        <w:tabs>
          <w:tab w:val="left" w:pos="5580"/>
        </w:tabs>
        <w:spacing w:line="320" w:lineRule="exact"/>
        <w:ind w:left="720"/>
        <w:rPr>
          <w:rFonts w:cs="Arial"/>
          <w:bCs/>
          <w:sz w:val="22"/>
          <w:szCs w:val="22"/>
        </w:rPr>
      </w:pPr>
      <w:r w:rsidRPr="00AE429A">
        <w:rPr>
          <w:rFonts w:cs="Arial"/>
          <w:b/>
          <w:bCs/>
          <w:sz w:val="22"/>
          <w:szCs w:val="22"/>
        </w:rPr>
        <w:t>High standard of literacy and numeracy</w:t>
      </w:r>
      <w:r w:rsidRPr="00AE429A">
        <w:rPr>
          <w:rFonts w:cs="Arial"/>
          <w:bCs/>
          <w:sz w:val="22"/>
          <w:szCs w:val="22"/>
        </w:rPr>
        <w:t xml:space="preserve"> – assimilates written and numerical information accurately. Is able to critically appraise information and make sound interpretations. Can explore counter arguments and probe more deeply when required.</w:t>
      </w:r>
    </w:p>
    <w:p w:rsidR="00BF1E56" w:rsidRPr="00AE429A" w:rsidRDefault="00BF1E56" w:rsidP="00BF1E56">
      <w:pPr>
        <w:tabs>
          <w:tab w:val="left" w:pos="5580"/>
        </w:tabs>
        <w:spacing w:line="320" w:lineRule="exact"/>
        <w:ind w:left="720"/>
        <w:rPr>
          <w:rFonts w:cs="Arial"/>
          <w:bCs/>
          <w:sz w:val="22"/>
          <w:szCs w:val="22"/>
        </w:rPr>
      </w:pPr>
    </w:p>
    <w:p w:rsidR="00BF1E56" w:rsidRPr="00AE429A" w:rsidRDefault="00BF1E56" w:rsidP="00BF1E56">
      <w:pPr>
        <w:tabs>
          <w:tab w:val="left" w:pos="5580"/>
        </w:tabs>
        <w:spacing w:line="320" w:lineRule="exact"/>
        <w:ind w:left="720"/>
        <w:rPr>
          <w:rFonts w:cs="Arial"/>
          <w:bCs/>
          <w:sz w:val="22"/>
          <w:szCs w:val="22"/>
        </w:rPr>
      </w:pPr>
      <w:r w:rsidRPr="00AE429A">
        <w:rPr>
          <w:rFonts w:cs="Arial"/>
          <w:b/>
          <w:bCs/>
          <w:sz w:val="22"/>
          <w:szCs w:val="22"/>
        </w:rPr>
        <w:t>Independent judgement</w:t>
      </w:r>
      <w:r w:rsidRPr="00AE429A">
        <w:rPr>
          <w:rFonts w:cs="Arial"/>
          <w:bCs/>
          <w:sz w:val="22"/>
          <w:szCs w:val="22"/>
        </w:rPr>
        <w:t xml:space="preserve"> – considers weighting of evidence, reasonable assumptions, alternative views, the ethical dimension and other information before reaching a final decision.</w:t>
      </w:r>
    </w:p>
    <w:p w:rsidR="00BF1E56" w:rsidRPr="00AE429A" w:rsidRDefault="00BF1E56" w:rsidP="00BF1E56">
      <w:pPr>
        <w:tabs>
          <w:tab w:val="left" w:pos="5580"/>
        </w:tabs>
        <w:spacing w:line="320" w:lineRule="exact"/>
        <w:ind w:left="720"/>
        <w:rPr>
          <w:rFonts w:cs="Arial"/>
          <w:bCs/>
          <w:sz w:val="22"/>
          <w:szCs w:val="22"/>
        </w:rPr>
      </w:pPr>
    </w:p>
    <w:p w:rsidR="00BF1E56" w:rsidRPr="00AE429A" w:rsidRDefault="00BF1E56" w:rsidP="00BF1E56">
      <w:pPr>
        <w:tabs>
          <w:tab w:val="left" w:pos="5580"/>
        </w:tabs>
        <w:spacing w:line="320" w:lineRule="exact"/>
        <w:ind w:left="720"/>
        <w:rPr>
          <w:rFonts w:cs="Arial"/>
          <w:bCs/>
          <w:sz w:val="22"/>
          <w:szCs w:val="22"/>
        </w:rPr>
      </w:pPr>
      <w:r w:rsidRPr="00AE429A">
        <w:rPr>
          <w:rFonts w:cs="Arial"/>
          <w:b/>
          <w:bCs/>
          <w:sz w:val="22"/>
          <w:szCs w:val="22"/>
        </w:rPr>
        <w:t>Decisive</w:t>
      </w:r>
      <w:r w:rsidRPr="00AE429A">
        <w:rPr>
          <w:rFonts w:cs="Arial"/>
          <w:bCs/>
          <w:sz w:val="22"/>
          <w:szCs w:val="22"/>
        </w:rPr>
        <w:t xml:space="preserve"> – is able to exercise reasonable judgement, make decisions and take action.</w:t>
      </w:r>
    </w:p>
    <w:p w:rsidR="00BF1E56" w:rsidRPr="00AE429A" w:rsidRDefault="00BF1E56" w:rsidP="00BF1E56">
      <w:pPr>
        <w:tabs>
          <w:tab w:val="left" w:pos="5580"/>
        </w:tabs>
        <w:spacing w:line="320" w:lineRule="exact"/>
        <w:rPr>
          <w:rFonts w:cs="Arial"/>
          <w:bCs/>
          <w:sz w:val="22"/>
          <w:szCs w:val="22"/>
        </w:rPr>
      </w:pPr>
    </w:p>
    <w:p w:rsidR="00BF1E56" w:rsidRPr="00AE429A" w:rsidRDefault="00BF1E56" w:rsidP="00BF1E56">
      <w:pPr>
        <w:numPr>
          <w:ilvl w:val="0"/>
          <w:numId w:val="8"/>
        </w:numPr>
        <w:tabs>
          <w:tab w:val="left" w:pos="709"/>
        </w:tabs>
        <w:spacing w:line="320" w:lineRule="exact"/>
        <w:rPr>
          <w:rFonts w:cs="Arial"/>
          <w:b/>
          <w:bCs/>
          <w:sz w:val="22"/>
          <w:szCs w:val="22"/>
        </w:rPr>
      </w:pPr>
      <w:r w:rsidRPr="00AE429A">
        <w:rPr>
          <w:rFonts w:cs="Arial"/>
          <w:b/>
          <w:bCs/>
          <w:sz w:val="22"/>
          <w:szCs w:val="22"/>
        </w:rPr>
        <w:t>Communication skills</w:t>
      </w:r>
    </w:p>
    <w:p w:rsidR="00BF1E56" w:rsidRPr="00AE429A" w:rsidRDefault="00BF1E56" w:rsidP="00BF1E56">
      <w:pPr>
        <w:tabs>
          <w:tab w:val="left" w:pos="5580"/>
        </w:tabs>
        <w:spacing w:line="320" w:lineRule="exact"/>
        <w:rPr>
          <w:rFonts w:cs="Arial"/>
          <w:bCs/>
          <w:sz w:val="22"/>
          <w:szCs w:val="22"/>
        </w:rPr>
      </w:pPr>
    </w:p>
    <w:p w:rsidR="00BF1E56" w:rsidRPr="00AE429A" w:rsidRDefault="00BF1E56" w:rsidP="00BF1E56">
      <w:pPr>
        <w:tabs>
          <w:tab w:val="left" w:pos="5580"/>
        </w:tabs>
        <w:spacing w:line="320" w:lineRule="exact"/>
        <w:ind w:left="720"/>
        <w:rPr>
          <w:rFonts w:cs="Arial"/>
          <w:bCs/>
          <w:sz w:val="22"/>
          <w:szCs w:val="22"/>
        </w:rPr>
      </w:pPr>
      <w:r w:rsidRPr="00AE429A">
        <w:rPr>
          <w:rFonts w:cs="Arial"/>
          <w:b/>
          <w:bCs/>
          <w:sz w:val="22"/>
          <w:szCs w:val="22"/>
        </w:rPr>
        <w:t xml:space="preserve">Written </w:t>
      </w:r>
      <w:r w:rsidRPr="00AE429A">
        <w:rPr>
          <w:rFonts w:cs="Arial"/>
          <w:bCs/>
          <w:sz w:val="22"/>
          <w:szCs w:val="22"/>
        </w:rPr>
        <w:t>– can convey complex ideas and opinions with clarity and accuracy.</w:t>
      </w:r>
    </w:p>
    <w:p w:rsidR="00BF1E56" w:rsidRPr="00AE429A" w:rsidRDefault="00BF1E56" w:rsidP="00BF1E56">
      <w:pPr>
        <w:tabs>
          <w:tab w:val="left" w:pos="5580"/>
        </w:tabs>
        <w:spacing w:line="320" w:lineRule="exact"/>
        <w:ind w:left="720"/>
        <w:rPr>
          <w:rFonts w:cs="Arial"/>
          <w:bCs/>
          <w:sz w:val="22"/>
          <w:szCs w:val="22"/>
        </w:rPr>
      </w:pPr>
    </w:p>
    <w:p w:rsidR="00BF1E56" w:rsidRPr="00AE429A" w:rsidRDefault="00BF1E56" w:rsidP="00BF1E56">
      <w:pPr>
        <w:tabs>
          <w:tab w:val="left" w:pos="5580"/>
        </w:tabs>
        <w:spacing w:line="320" w:lineRule="exact"/>
        <w:ind w:left="720"/>
        <w:rPr>
          <w:rFonts w:cs="Arial"/>
          <w:bCs/>
          <w:sz w:val="22"/>
          <w:szCs w:val="22"/>
        </w:rPr>
      </w:pPr>
      <w:r w:rsidRPr="00AE429A">
        <w:rPr>
          <w:rFonts w:cs="Arial"/>
          <w:b/>
          <w:bCs/>
          <w:sz w:val="22"/>
          <w:szCs w:val="22"/>
        </w:rPr>
        <w:t>Listening</w:t>
      </w:r>
      <w:r w:rsidRPr="00AE429A">
        <w:rPr>
          <w:rFonts w:cs="Arial"/>
          <w:bCs/>
          <w:sz w:val="22"/>
          <w:szCs w:val="22"/>
        </w:rPr>
        <w:t xml:space="preserve"> – listens intently and with care to ensure clarity of understanding, asks questions to ensure full comprehension, builds on ideas or suggestions of others.</w:t>
      </w:r>
    </w:p>
    <w:p w:rsidR="00BF1E56" w:rsidRPr="00AE429A" w:rsidRDefault="00BF1E56" w:rsidP="00BF1E56">
      <w:pPr>
        <w:tabs>
          <w:tab w:val="left" w:pos="5580"/>
        </w:tabs>
        <w:spacing w:line="320" w:lineRule="exact"/>
        <w:ind w:left="720"/>
        <w:rPr>
          <w:rFonts w:cs="Arial"/>
          <w:bCs/>
          <w:sz w:val="22"/>
          <w:szCs w:val="22"/>
        </w:rPr>
      </w:pPr>
    </w:p>
    <w:p w:rsidR="00BF1E56" w:rsidRPr="00AE429A" w:rsidRDefault="00BF1E56" w:rsidP="00BF1E56">
      <w:pPr>
        <w:tabs>
          <w:tab w:val="left" w:pos="5580"/>
        </w:tabs>
        <w:spacing w:line="320" w:lineRule="exact"/>
        <w:ind w:left="720"/>
        <w:rPr>
          <w:rFonts w:cs="Arial"/>
          <w:bCs/>
          <w:sz w:val="22"/>
          <w:szCs w:val="22"/>
        </w:rPr>
      </w:pPr>
      <w:r w:rsidRPr="00AE429A">
        <w:rPr>
          <w:rFonts w:cs="Arial"/>
          <w:b/>
          <w:bCs/>
          <w:sz w:val="22"/>
          <w:szCs w:val="22"/>
        </w:rPr>
        <w:t>Presentation</w:t>
      </w:r>
      <w:r w:rsidRPr="00AE429A">
        <w:rPr>
          <w:rFonts w:cs="Arial"/>
          <w:bCs/>
          <w:sz w:val="22"/>
          <w:szCs w:val="22"/>
        </w:rPr>
        <w:t xml:space="preserve"> – can engage an audience and convey messages clearly and concisely and in a way that connects with the audience. </w:t>
      </w:r>
    </w:p>
    <w:p w:rsidR="00BF1E56" w:rsidRPr="00AE429A" w:rsidRDefault="00BF1E56" w:rsidP="00BF1E56">
      <w:pPr>
        <w:tabs>
          <w:tab w:val="left" w:pos="5580"/>
        </w:tabs>
        <w:spacing w:line="320" w:lineRule="exact"/>
        <w:ind w:left="720"/>
        <w:rPr>
          <w:rFonts w:cs="Arial"/>
          <w:b/>
          <w:bCs/>
          <w:sz w:val="22"/>
          <w:szCs w:val="22"/>
        </w:rPr>
      </w:pPr>
    </w:p>
    <w:p w:rsidR="00BF1E56" w:rsidRPr="00AE429A" w:rsidRDefault="00BF1E56" w:rsidP="00BF1E56">
      <w:pPr>
        <w:tabs>
          <w:tab w:val="left" w:pos="5580"/>
        </w:tabs>
        <w:spacing w:line="320" w:lineRule="exact"/>
        <w:ind w:left="720"/>
        <w:rPr>
          <w:rFonts w:cs="Arial"/>
          <w:bCs/>
          <w:sz w:val="22"/>
          <w:szCs w:val="22"/>
        </w:rPr>
      </w:pPr>
      <w:r w:rsidRPr="00AE429A">
        <w:rPr>
          <w:rFonts w:cs="Arial"/>
          <w:b/>
          <w:bCs/>
          <w:sz w:val="22"/>
          <w:szCs w:val="22"/>
        </w:rPr>
        <w:t>Open</w:t>
      </w:r>
      <w:r w:rsidRPr="00AE429A">
        <w:rPr>
          <w:rFonts w:cs="Arial"/>
          <w:bCs/>
          <w:sz w:val="22"/>
          <w:szCs w:val="22"/>
        </w:rPr>
        <w:t xml:space="preserve"> – is honest and open when communicating with others. Self-aware and able to acknowledge errors or shortcomings in own performance. Willing to invite and accept constructive feedback.</w:t>
      </w:r>
    </w:p>
    <w:p w:rsidR="00BF1E56" w:rsidRPr="00AE429A" w:rsidRDefault="00BF1E56" w:rsidP="00BF1E56">
      <w:pPr>
        <w:tabs>
          <w:tab w:val="left" w:pos="5580"/>
        </w:tabs>
        <w:spacing w:line="320" w:lineRule="exact"/>
        <w:ind w:left="720"/>
        <w:rPr>
          <w:rFonts w:cs="Arial"/>
          <w:bCs/>
          <w:sz w:val="22"/>
          <w:szCs w:val="22"/>
        </w:rPr>
      </w:pPr>
    </w:p>
    <w:p w:rsidR="00BF1E56" w:rsidRPr="00AE429A" w:rsidRDefault="00BF1E56" w:rsidP="00BF1E56">
      <w:pPr>
        <w:tabs>
          <w:tab w:val="left" w:pos="5580"/>
        </w:tabs>
        <w:spacing w:line="320" w:lineRule="exact"/>
        <w:ind w:left="720"/>
        <w:rPr>
          <w:rFonts w:cs="Arial"/>
          <w:bCs/>
          <w:sz w:val="22"/>
          <w:szCs w:val="22"/>
        </w:rPr>
      </w:pPr>
      <w:r w:rsidRPr="00AE429A">
        <w:rPr>
          <w:rFonts w:cs="Arial"/>
          <w:b/>
          <w:bCs/>
          <w:sz w:val="22"/>
          <w:szCs w:val="22"/>
        </w:rPr>
        <w:t>Influencing</w:t>
      </w:r>
      <w:r w:rsidRPr="00AE429A">
        <w:rPr>
          <w:rFonts w:cs="Arial"/>
          <w:bCs/>
          <w:sz w:val="22"/>
          <w:szCs w:val="22"/>
        </w:rPr>
        <w:t xml:space="preserve"> – is able to gain support and influence; political acumen.</w:t>
      </w:r>
    </w:p>
    <w:p w:rsidR="00BF1E56" w:rsidRPr="00AE429A" w:rsidRDefault="00BF1E56" w:rsidP="00BF1E56">
      <w:pPr>
        <w:tabs>
          <w:tab w:val="left" w:pos="5580"/>
        </w:tabs>
        <w:spacing w:line="320" w:lineRule="exact"/>
        <w:ind w:left="720"/>
        <w:rPr>
          <w:rFonts w:cs="Arial"/>
          <w:bCs/>
          <w:sz w:val="22"/>
          <w:szCs w:val="22"/>
        </w:rPr>
      </w:pPr>
    </w:p>
    <w:p w:rsidR="00BF1E56" w:rsidRPr="00AE429A" w:rsidRDefault="00BF1E56" w:rsidP="006B1CBD">
      <w:pPr>
        <w:tabs>
          <w:tab w:val="left" w:pos="5580"/>
        </w:tabs>
        <w:spacing w:line="320" w:lineRule="exact"/>
        <w:ind w:left="720"/>
        <w:rPr>
          <w:rFonts w:cs="Arial"/>
          <w:bCs/>
          <w:sz w:val="22"/>
          <w:szCs w:val="22"/>
        </w:rPr>
      </w:pPr>
      <w:r w:rsidRPr="00AE429A">
        <w:rPr>
          <w:rFonts w:cs="Arial"/>
          <w:b/>
          <w:bCs/>
          <w:sz w:val="22"/>
          <w:szCs w:val="22"/>
        </w:rPr>
        <w:t xml:space="preserve">Team working- </w:t>
      </w:r>
      <w:r w:rsidRPr="00AE429A">
        <w:rPr>
          <w:rFonts w:cs="Arial"/>
          <w:bCs/>
          <w:sz w:val="22"/>
          <w:szCs w:val="22"/>
        </w:rPr>
        <w:t xml:space="preserve">builds strong and effective working relationships with Board and executive colleagues. </w:t>
      </w:r>
    </w:p>
    <w:sectPr w:rsidR="00BF1E56" w:rsidRPr="00AE429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A0C" w:rsidRDefault="00C61A0C" w:rsidP="00C61A0C">
      <w:r>
        <w:separator/>
      </w:r>
    </w:p>
  </w:endnote>
  <w:endnote w:type="continuationSeparator" w:id="0">
    <w:p w:rsidR="00C61A0C" w:rsidRDefault="00C61A0C" w:rsidP="00C6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A0C" w:rsidRDefault="00C61A0C">
    <w:pPr>
      <w:pStyle w:val="Footer"/>
    </w:pPr>
    <w:r>
      <w:t>Updated February 2017</w:t>
    </w:r>
  </w:p>
  <w:p w:rsidR="00C61A0C" w:rsidRDefault="00C61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A0C" w:rsidRDefault="00C61A0C" w:rsidP="00C61A0C">
      <w:r>
        <w:separator/>
      </w:r>
    </w:p>
  </w:footnote>
  <w:footnote w:type="continuationSeparator" w:id="0">
    <w:p w:rsidR="00C61A0C" w:rsidRDefault="00C61A0C" w:rsidP="00C61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251"/>
    <w:multiLevelType w:val="multilevel"/>
    <w:tmpl w:val="B0BE10DC"/>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36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
    <w:nsid w:val="0E603B78"/>
    <w:multiLevelType w:val="hybridMultilevel"/>
    <w:tmpl w:val="4712F818"/>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52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FB51D2F"/>
    <w:multiLevelType w:val="hybridMultilevel"/>
    <w:tmpl w:val="71564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C8036D"/>
    <w:multiLevelType w:val="hybridMultilevel"/>
    <w:tmpl w:val="2BE664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0BF54B8"/>
    <w:multiLevelType w:val="hybridMultilevel"/>
    <w:tmpl w:val="9ACA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176C90"/>
    <w:multiLevelType w:val="hybridMultilevel"/>
    <w:tmpl w:val="2472ADC8"/>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9897672"/>
    <w:multiLevelType w:val="hybridMultilevel"/>
    <w:tmpl w:val="AC3E3CBC"/>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52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55310E95"/>
    <w:multiLevelType w:val="hybridMultilevel"/>
    <w:tmpl w:val="47A0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2F1DE7"/>
    <w:multiLevelType w:val="multilevel"/>
    <w:tmpl w:val="1EF050FA"/>
    <w:lvl w:ilvl="0">
      <w:start w:val="1"/>
      <w:numFmt w:val="decimal"/>
      <w:lvlText w:val="%1."/>
      <w:lvlJc w:val="left"/>
      <w:pPr>
        <w:tabs>
          <w:tab w:val="num" w:pos="720"/>
        </w:tabs>
        <w:ind w:left="720" w:hanging="360"/>
      </w:pPr>
      <w:rPr>
        <w:color w:val="auto"/>
      </w:rPr>
    </w:lvl>
    <w:lvl w:ilvl="1">
      <w:start w:val="2"/>
      <w:numFmt w:val="decimal"/>
      <w:isLgl/>
      <w:lvlText w:val="%1.%2"/>
      <w:lvlJc w:val="left"/>
      <w:pPr>
        <w:tabs>
          <w:tab w:val="num" w:pos="1080"/>
        </w:tabs>
        <w:ind w:left="1080" w:hanging="360"/>
      </w:pPr>
    </w:lvl>
    <w:lvl w:ilvl="2">
      <w:start w:val="1"/>
      <w:numFmt w:val="decimal"/>
      <w:isLgl/>
      <w:lvlText w:val="%1.%2.%3"/>
      <w:lvlJc w:val="left"/>
      <w:pPr>
        <w:tabs>
          <w:tab w:val="num" w:pos="1800"/>
        </w:tabs>
        <w:ind w:left="1800" w:hanging="720"/>
      </w:pPr>
      <w:rPr>
        <w:color w:val="auto"/>
      </w:r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9">
    <w:nsid w:val="6D937F50"/>
    <w:multiLevelType w:val="hybridMultilevel"/>
    <w:tmpl w:val="C79C3B76"/>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7BAC504E"/>
    <w:multiLevelType w:val="hybridMultilevel"/>
    <w:tmpl w:val="16F4E750"/>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52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56"/>
    <w:rsid w:val="00226E6B"/>
    <w:rsid w:val="00234627"/>
    <w:rsid w:val="002C0EF8"/>
    <w:rsid w:val="002D2A59"/>
    <w:rsid w:val="002D60EA"/>
    <w:rsid w:val="003B52C6"/>
    <w:rsid w:val="003D6B3E"/>
    <w:rsid w:val="005720A1"/>
    <w:rsid w:val="005C6343"/>
    <w:rsid w:val="005C63F8"/>
    <w:rsid w:val="005F6DB6"/>
    <w:rsid w:val="00600987"/>
    <w:rsid w:val="00662178"/>
    <w:rsid w:val="006B1CBD"/>
    <w:rsid w:val="006E59B5"/>
    <w:rsid w:val="00831A6F"/>
    <w:rsid w:val="00934068"/>
    <w:rsid w:val="009D4C0D"/>
    <w:rsid w:val="00AE429A"/>
    <w:rsid w:val="00B83633"/>
    <w:rsid w:val="00B92A77"/>
    <w:rsid w:val="00BF1E56"/>
    <w:rsid w:val="00C61320"/>
    <w:rsid w:val="00C61A0C"/>
    <w:rsid w:val="00CF76E3"/>
    <w:rsid w:val="00D56764"/>
    <w:rsid w:val="00D87982"/>
    <w:rsid w:val="00EC3D9D"/>
    <w:rsid w:val="00FF3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56"/>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F1E56"/>
    <w:pPr>
      <w:ind w:left="1440"/>
    </w:pPr>
    <w:rPr>
      <w:rFonts w:cs="Arial"/>
      <w:szCs w:val="24"/>
    </w:rPr>
  </w:style>
  <w:style w:type="character" w:customStyle="1" w:styleId="BodyTextIndentChar">
    <w:name w:val="Body Text Indent Char"/>
    <w:basedOn w:val="DefaultParagraphFont"/>
    <w:link w:val="BodyTextIndent"/>
    <w:rsid w:val="00BF1E56"/>
    <w:rPr>
      <w:rFonts w:cs="Arial"/>
      <w:sz w:val="24"/>
    </w:rPr>
  </w:style>
  <w:style w:type="paragraph" w:styleId="ListParagraph">
    <w:name w:val="List Paragraph"/>
    <w:basedOn w:val="Normal"/>
    <w:uiPriority w:val="34"/>
    <w:qFormat/>
    <w:rsid w:val="00BF1E56"/>
    <w:pPr>
      <w:ind w:left="720"/>
    </w:pPr>
  </w:style>
  <w:style w:type="paragraph" w:styleId="Title">
    <w:name w:val="Title"/>
    <w:basedOn w:val="Normal"/>
    <w:link w:val="TitleChar"/>
    <w:qFormat/>
    <w:rsid w:val="00BF1E56"/>
    <w:pPr>
      <w:jc w:val="center"/>
    </w:pPr>
    <w:rPr>
      <w:b/>
      <w:bCs/>
      <w:sz w:val="32"/>
      <w:szCs w:val="24"/>
      <w:lang w:val="x-none"/>
    </w:rPr>
  </w:style>
  <w:style w:type="character" w:customStyle="1" w:styleId="TitleChar">
    <w:name w:val="Title Char"/>
    <w:basedOn w:val="DefaultParagraphFont"/>
    <w:link w:val="Title"/>
    <w:rsid w:val="00BF1E56"/>
    <w:rPr>
      <w:b/>
      <w:bCs/>
      <w:sz w:val="32"/>
      <w:lang w:val="x-none"/>
    </w:rPr>
  </w:style>
  <w:style w:type="paragraph" w:styleId="BalloonText">
    <w:name w:val="Balloon Text"/>
    <w:basedOn w:val="Normal"/>
    <w:link w:val="BalloonTextChar"/>
    <w:uiPriority w:val="99"/>
    <w:semiHidden/>
    <w:unhideWhenUsed/>
    <w:rsid w:val="00BF1E56"/>
    <w:rPr>
      <w:rFonts w:ascii="Tahoma" w:hAnsi="Tahoma" w:cs="Tahoma"/>
      <w:sz w:val="16"/>
      <w:szCs w:val="16"/>
    </w:rPr>
  </w:style>
  <w:style w:type="character" w:customStyle="1" w:styleId="BalloonTextChar">
    <w:name w:val="Balloon Text Char"/>
    <w:basedOn w:val="DefaultParagraphFont"/>
    <w:link w:val="BalloonText"/>
    <w:uiPriority w:val="99"/>
    <w:semiHidden/>
    <w:rsid w:val="00BF1E56"/>
    <w:rPr>
      <w:rFonts w:ascii="Tahoma" w:hAnsi="Tahoma" w:cs="Tahoma"/>
      <w:sz w:val="16"/>
      <w:szCs w:val="16"/>
    </w:rPr>
  </w:style>
  <w:style w:type="paragraph" w:styleId="Header">
    <w:name w:val="header"/>
    <w:basedOn w:val="Normal"/>
    <w:link w:val="HeaderChar"/>
    <w:uiPriority w:val="99"/>
    <w:unhideWhenUsed/>
    <w:rsid w:val="00C61A0C"/>
    <w:pPr>
      <w:tabs>
        <w:tab w:val="center" w:pos="4513"/>
        <w:tab w:val="right" w:pos="9026"/>
      </w:tabs>
    </w:pPr>
  </w:style>
  <w:style w:type="character" w:customStyle="1" w:styleId="HeaderChar">
    <w:name w:val="Header Char"/>
    <w:basedOn w:val="DefaultParagraphFont"/>
    <w:link w:val="Header"/>
    <w:uiPriority w:val="99"/>
    <w:rsid w:val="00C61A0C"/>
    <w:rPr>
      <w:sz w:val="24"/>
      <w:szCs w:val="20"/>
    </w:rPr>
  </w:style>
  <w:style w:type="paragraph" w:styleId="Footer">
    <w:name w:val="footer"/>
    <w:basedOn w:val="Normal"/>
    <w:link w:val="FooterChar"/>
    <w:uiPriority w:val="99"/>
    <w:unhideWhenUsed/>
    <w:rsid w:val="00C61A0C"/>
    <w:pPr>
      <w:tabs>
        <w:tab w:val="center" w:pos="4513"/>
        <w:tab w:val="right" w:pos="9026"/>
      </w:tabs>
    </w:pPr>
  </w:style>
  <w:style w:type="character" w:customStyle="1" w:styleId="FooterChar">
    <w:name w:val="Footer Char"/>
    <w:basedOn w:val="DefaultParagraphFont"/>
    <w:link w:val="Footer"/>
    <w:uiPriority w:val="99"/>
    <w:rsid w:val="00C61A0C"/>
    <w:rPr>
      <w:sz w:val="24"/>
      <w:szCs w:val="20"/>
    </w:rPr>
  </w:style>
  <w:style w:type="paragraph" w:styleId="NoSpacing">
    <w:name w:val="No Spacing"/>
    <w:uiPriority w:val="1"/>
    <w:qFormat/>
    <w:rsid w:val="006B1CBD"/>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56"/>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F1E56"/>
    <w:pPr>
      <w:ind w:left="1440"/>
    </w:pPr>
    <w:rPr>
      <w:rFonts w:cs="Arial"/>
      <w:szCs w:val="24"/>
    </w:rPr>
  </w:style>
  <w:style w:type="character" w:customStyle="1" w:styleId="BodyTextIndentChar">
    <w:name w:val="Body Text Indent Char"/>
    <w:basedOn w:val="DefaultParagraphFont"/>
    <w:link w:val="BodyTextIndent"/>
    <w:rsid w:val="00BF1E56"/>
    <w:rPr>
      <w:rFonts w:cs="Arial"/>
      <w:sz w:val="24"/>
    </w:rPr>
  </w:style>
  <w:style w:type="paragraph" w:styleId="ListParagraph">
    <w:name w:val="List Paragraph"/>
    <w:basedOn w:val="Normal"/>
    <w:uiPriority w:val="34"/>
    <w:qFormat/>
    <w:rsid w:val="00BF1E56"/>
    <w:pPr>
      <w:ind w:left="720"/>
    </w:pPr>
  </w:style>
  <w:style w:type="paragraph" w:styleId="Title">
    <w:name w:val="Title"/>
    <w:basedOn w:val="Normal"/>
    <w:link w:val="TitleChar"/>
    <w:qFormat/>
    <w:rsid w:val="00BF1E56"/>
    <w:pPr>
      <w:jc w:val="center"/>
    </w:pPr>
    <w:rPr>
      <w:b/>
      <w:bCs/>
      <w:sz w:val="32"/>
      <w:szCs w:val="24"/>
      <w:lang w:val="x-none"/>
    </w:rPr>
  </w:style>
  <w:style w:type="character" w:customStyle="1" w:styleId="TitleChar">
    <w:name w:val="Title Char"/>
    <w:basedOn w:val="DefaultParagraphFont"/>
    <w:link w:val="Title"/>
    <w:rsid w:val="00BF1E56"/>
    <w:rPr>
      <w:b/>
      <w:bCs/>
      <w:sz w:val="32"/>
      <w:lang w:val="x-none"/>
    </w:rPr>
  </w:style>
  <w:style w:type="paragraph" w:styleId="BalloonText">
    <w:name w:val="Balloon Text"/>
    <w:basedOn w:val="Normal"/>
    <w:link w:val="BalloonTextChar"/>
    <w:uiPriority w:val="99"/>
    <w:semiHidden/>
    <w:unhideWhenUsed/>
    <w:rsid w:val="00BF1E56"/>
    <w:rPr>
      <w:rFonts w:ascii="Tahoma" w:hAnsi="Tahoma" w:cs="Tahoma"/>
      <w:sz w:val="16"/>
      <w:szCs w:val="16"/>
    </w:rPr>
  </w:style>
  <w:style w:type="character" w:customStyle="1" w:styleId="BalloonTextChar">
    <w:name w:val="Balloon Text Char"/>
    <w:basedOn w:val="DefaultParagraphFont"/>
    <w:link w:val="BalloonText"/>
    <w:uiPriority w:val="99"/>
    <w:semiHidden/>
    <w:rsid w:val="00BF1E56"/>
    <w:rPr>
      <w:rFonts w:ascii="Tahoma" w:hAnsi="Tahoma" w:cs="Tahoma"/>
      <w:sz w:val="16"/>
      <w:szCs w:val="16"/>
    </w:rPr>
  </w:style>
  <w:style w:type="paragraph" w:styleId="Header">
    <w:name w:val="header"/>
    <w:basedOn w:val="Normal"/>
    <w:link w:val="HeaderChar"/>
    <w:uiPriority w:val="99"/>
    <w:unhideWhenUsed/>
    <w:rsid w:val="00C61A0C"/>
    <w:pPr>
      <w:tabs>
        <w:tab w:val="center" w:pos="4513"/>
        <w:tab w:val="right" w:pos="9026"/>
      </w:tabs>
    </w:pPr>
  </w:style>
  <w:style w:type="character" w:customStyle="1" w:styleId="HeaderChar">
    <w:name w:val="Header Char"/>
    <w:basedOn w:val="DefaultParagraphFont"/>
    <w:link w:val="Header"/>
    <w:uiPriority w:val="99"/>
    <w:rsid w:val="00C61A0C"/>
    <w:rPr>
      <w:sz w:val="24"/>
      <w:szCs w:val="20"/>
    </w:rPr>
  </w:style>
  <w:style w:type="paragraph" w:styleId="Footer">
    <w:name w:val="footer"/>
    <w:basedOn w:val="Normal"/>
    <w:link w:val="FooterChar"/>
    <w:uiPriority w:val="99"/>
    <w:unhideWhenUsed/>
    <w:rsid w:val="00C61A0C"/>
    <w:pPr>
      <w:tabs>
        <w:tab w:val="center" w:pos="4513"/>
        <w:tab w:val="right" w:pos="9026"/>
      </w:tabs>
    </w:pPr>
  </w:style>
  <w:style w:type="character" w:customStyle="1" w:styleId="FooterChar">
    <w:name w:val="Footer Char"/>
    <w:basedOn w:val="DefaultParagraphFont"/>
    <w:link w:val="Footer"/>
    <w:uiPriority w:val="99"/>
    <w:rsid w:val="00C61A0C"/>
    <w:rPr>
      <w:sz w:val="24"/>
      <w:szCs w:val="20"/>
    </w:rPr>
  </w:style>
  <w:style w:type="paragraph" w:styleId="NoSpacing">
    <w:name w:val="No Spacing"/>
    <w:uiPriority w:val="1"/>
    <w:qFormat/>
    <w:rsid w:val="006B1CBD"/>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B4CF0-247F-47CE-8EBD-6C476DC1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E95D8CD2.dotm</Template>
  <TotalTime>1</TotalTime>
  <Pages>4</Pages>
  <Words>994</Words>
  <Characters>5670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Three Valleys Housing</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mpearson</dc:creator>
  <cp:lastModifiedBy>Jerry Sykes</cp:lastModifiedBy>
  <cp:revision>2</cp:revision>
  <dcterms:created xsi:type="dcterms:W3CDTF">2017-07-14T13:28:00Z</dcterms:created>
  <dcterms:modified xsi:type="dcterms:W3CDTF">2017-07-14T13:28:00Z</dcterms:modified>
</cp:coreProperties>
</file>